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1C6" w:rsidRPr="00965808" w:rsidRDefault="00AF71C6" w:rsidP="00AF71C6">
      <w:pPr>
        <w:spacing w:after="0" w:line="240" w:lineRule="auto"/>
        <w:jc w:val="right"/>
        <w:rPr>
          <w:rFonts w:ascii="Arial" w:hAnsi="Arial" w:cs="Arial"/>
          <w:b/>
          <w:sz w:val="28"/>
          <w:szCs w:val="28"/>
        </w:rPr>
      </w:pPr>
      <w:r w:rsidRPr="00965808">
        <w:rPr>
          <w:rFonts w:ascii="Arial" w:hAnsi="Arial" w:cs="Arial"/>
          <w:b/>
          <w:sz w:val="28"/>
          <w:szCs w:val="28"/>
        </w:rPr>
        <w:t>Annexure: A</w:t>
      </w:r>
    </w:p>
    <w:p w:rsidR="00AF71C6" w:rsidRDefault="00AF71C6" w:rsidP="00AF71C6">
      <w:pPr>
        <w:spacing w:after="0" w:line="240" w:lineRule="auto"/>
        <w:rPr>
          <w:rFonts w:ascii="Arial" w:hAnsi="Arial" w:cs="Arial"/>
          <w:b/>
          <w:sz w:val="28"/>
          <w:szCs w:val="28"/>
        </w:rPr>
      </w:pPr>
    </w:p>
    <w:p w:rsidR="00AF71C6" w:rsidRDefault="00AF71C6" w:rsidP="00AF71C6">
      <w:pPr>
        <w:spacing w:after="0" w:line="240" w:lineRule="auto"/>
        <w:rPr>
          <w:rFonts w:ascii="Arial" w:hAnsi="Arial" w:cs="Arial"/>
          <w:b/>
          <w:sz w:val="28"/>
          <w:szCs w:val="28"/>
        </w:rPr>
      </w:pPr>
    </w:p>
    <w:p w:rsidR="00AF71C6" w:rsidRPr="00965808" w:rsidRDefault="00AF71C6" w:rsidP="00AF71C6">
      <w:pPr>
        <w:spacing w:after="0" w:line="240" w:lineRule="auto"/>
        <w:jc w:val="center"/>
        <w:rPr>
          <w:rFonts w:ascii="Arial" w:hAnsi="Arial" w:cs="Arial"/>
          <w:b/>
          <w:sz w:val="28"/>
          <w:szCs w:val="28"/>
          <w:u w:val="single"/>
        </w:rPr>
      </w:pPr>
      <w:r w:rsidRPr="00965808">
        <w:rPr>
          <w:rFonts w:ascii="Arial" w:hAnsi="Arial" w:cs="Arial"/>
          <w:b/>
          <w:sz w:val="28"/>
          <w:szCs w:val="28"/>
          <w:u w:val="single"/>
        </w:rPr>
        <w:t>Reporting Format A</w:t>
      </w:r>
    </w:p>
    <w:p w:rsidR="00AF71C6" w:rsidRPr="00965808" w:rsidRDefault="00AF71C6" w:rsidP="00AF71C6">
      <w:pPr>
        <w:spacing w:after="0" w:line="240" w:lineRule="auto"/>
        <w:jc w:val="center"/>
        <w:rPr>
          <w:rFonts w:ascii="Arial" w:hAnsi="Arial" w:cs="Arial"/>
          <w:b/>
          <w:sz w:val="28"/>
          <w:szCs w:val="28"/>
        </w:rPr>
      </w:pPr>
      <w:r>
        <w:rPr>
          <w:rFonts w:ascii="Arial" w:hAnsi="Arial" w:cs="Arial"/>
          <w:b/>
          <w:sz w:val="28"/>
          <w:szCs w:val="28"/>
        </w:rPr>
        <w:t>(Score on each component for each TI)</w:t>
      </w:r>
    </w:p>
    <w:p w:rsidR="00AF71C6" w:rsidRDefault="00AF71C6" w:rsidP="00AF71C6">
      <w:pPr>
        <w:spacing w:after="0" w:line="240" w:lineRule="auto"/>
        <w:jc w:val="center"/>
        <w:rPr>
          <w:rFonts w:ascii="Arial" w:hAnsi="Arial" w:cs="Arial"/>
          <w:b/>
          <w:sz w:val="28"/>
          <w:szCs w:val="28"/>
        </w:rPr>
      </w:pPr>
      <w:r w:rsidRPr="00965808">
        <w:rPr>
          <w:rFonts w:ascii="Arial" w:hAnsi="Arial" w:cs="Arial"/>
          <w:b/>
          <w:sz w:val="28"/>
          <w:szCs w:val="28"/>
        </w:rPr>
        <w:t>(Submitted by SACS to NACO)</w:t>
      </w:r>
    </w:p>
    <w:p w:rsidR="00AF71C6" w:rsidRDefault="00AF71C6" w:rsidP="00AF71C6">
      <w:pPr>
        <w:spacing w:after="0" w:line="240" w:lineRule="auto"/>
        <w:rPr>
          <w:rFonts w:ascii="Arial" w:hAnsi="Arial" w:cs="Arial"/>
          <w:b/>
          <w:sz w:val="28"/>
          <w:szCs w:val="28"/>
          <w:u w:val="single"/>
        </w:rPr>
      </w:pPr>
    </w:p>
    <w:p w:rsidR="00AF71C6" w:rsidRPr="00965808" w:rsidRDefault="00AF71C6" w:rsidP="00AF71C6">
      <w:pPr>
        <w:spacing w:after="0" w:line="240" w:lineRule="auto"/>
        <w:rPr>
          <w:rFonts w:ascii="Arial" w:hAnsi="Arial" w:cs="Arial"/>
          <w:b/>
          <w:sz w:val="24"/>
          <w:szCs w:val="24"/>
          <w:u w:val="single"/>
        </w:rPr>
      </w:pPr>
      <w:r w:rsidRPr="00965808">
        <w:rPr>
          <w:rFonts w:ascii="Arial" w:hAnsi="Arial" w:cs="Arial"/>
          <w:b/>
          <w:sz w:val="24"/>
          <w:szCs w:val="24"/>
          <w:u w:val="single"/>
        </w:rPr>
        <w:t>Confidential</w:t>
      </w:r>
    </w:p>
    <w:p w:rsidR="00AF71C6" w:rsidRPr="00965808" w:rsidRDefault="00AF71C6" w:rsidP="00AF71C6">
      <w:pPr>
        <w:spacing w:after="0" w:line="240" w:lineRule="auto"/>
        <w:rPr>
          <w:rFonts w:ascii="Arial" w:hAnsi="Arial" w:cs="Arial"/>
          <w:b/>
          <w:sz w:val="24"/>
          <w:szCs w:val="24"/>
          <w:u w:val="single"/>
        </w:rPr>
      </w:pPr>
    </w:p>
    <w:p w:rsidR="00AF71C6" w:rsidRPr="00965808" w:rsidRDefault="00AF71C6" w:rsidP="00AF71C6">
      <w:pPr>
        <w:spacing w:after="0" w:line="240" w:lineRule="auto"/>
        <w:rPr>
          <w:rFonts w:ascii="Arial" w:hAnsi="Arial" w:cs="Arial"/>
          <w:b/>
          <w:sz w:val="24"/>
          <w:szCs w:val="24"/>
          <w:u w:val="single"/>
        </w:rPr>
      </w:pPr>
    </w:p>
    <w:p w:rsidR="00AF71C6" w:rsidRPr="00965808" w:rsidRDefault="00AF71C6" w:rsidP="00AF71C6">
      <w:pPr>
        <w:spacing w:after="0" w:line="240" w:lineRule="auto"/>
        <w:rPr>
          <w:rFonts w:ascii="Arial" w:hAnsi="Arial" w:cs="Arial"/>
          <w:b/>
          <w:sz w:val="24"/>
          <w:szCs w:val="24"/>
        </w:rPr>
      </w:pPr>
      <w:r w:rsidRPr="00965808">
        <w:rPr>
          <w:rFonts w:ascii="Arial" w:hAnsi="Arial" w:cs="Arial"/>
          <w:b/>
          <w:sz w:val="24"/>
          <w:szCs w:val="24"/>
        </w:rPr>
        <w:t>Name of SACS</w:t>
      </w:r>
      <w:r>
        <w:rPr>
          <w:rFonts w:ascii="Arial" w:hAnsi="Arial" w:cs="Arial"/>
          <w:b/>
          <w:sz w:val="24"/>
          <w:szCs w:val="24"/>
        </w:rPr>
        <w:t>: Jharkhand SACS</w:t>
      </w:r>
    </w:p>
    <w:p w:rsidR="00AF71C6" w:rsidRPr="00965808" w:rsidRDefault="00AF71C6" w:rsidP="00AF71C6">
      <w:pPr>
        <w:spacing w:after="0" w:line="240" w:lineRule="auto"/>
        <w:rPr>
          <w:rFonts w:ascii="Arial" w:hAnsi="Arial" w:cs="Arial"/>
          <w:b/>
          <w:sz w:val="24"/>
          <w:szCs w:val="24"/>
        </w:rPr>
      </w:pPr>
    </w:p>
    <w:p w:rsidR="00AF71C6" w:rsidRPr="00965808" w:rsidRDefault="00AF71C6" w:rsidP="00AF71C6">
      <w:pPr>
        <w:spacing w:after="0" w:line="240" w:lineRule="auto"/>
        <w:rPr>
          <w:rFonts w:ascii="Arial" w:hAnsi="Arial" w:cs="Arial"/>
          <w:b/>
          <w:sz w:val="24"/>
          <w:szCs w:val="24"/>
        </w:rPr>
      </w:pPr>
      <w:r w:rsidRPr="00965808">
        <w:rPr>
          <w:rFonts w:ascii="Arial" w:hAnsi="Arial" w:cs="Arial"/>
          <w:b/>
          <w:sz w:val="24"/>
          <w:szCs w:val="24"/>
        </w:rPr>
        <w:t>Date of Reporting</w:t>
      </w:r>
      <w:r>
        <w:rPr>
          <w:rFonts w:ascii="Arial" w:hAnsi="Arial" w:cs="Arial"/>
          <w:b/>
          <w:sz w:val="24"/>
          <w:szCs w:val="24"/>
        </w:rPr>
        <w:t>: 03.03.2016</w:t>
      </w:r>
    </w:p>
    <w:p w:rsidR="00AF71C6" w:rsidRPr="00965808" w:rsidRDefault="00AF71C6" w:rsidP="00AF71C6">
      <w:pPr>
        <w:spacing w:after="0" w:line="240" w:lineRule="auto"/>
        <w:rPr>
          <w:rFonts w:ascii="Arial" w:hAnsi="Arial" w:cs="Arial"/>
          <w:sz w:val="24"/>
          <w:szCs w:val="24"/>
        </w:rPr>
      </w:pPr>
    </w:p>
    <w:p w:rsidR="00AF71C6" w:rsidRPr="00965808" w:rsidRDefault="00AF71C6" w:rsidP="00AF71C6">
      <w:pPr>
        <w:spacing w:after="0" w:line="240" w:lineRule="auto"/>
        <w:rPr>
          <w:rFonts w:ascii="Arial" w:hAnsi="Arial" w:cs="Arial"/>
          <w:sz w:val="24"/>
          <w:szCs w:val="24"/>
        </w:rPr>
      </w:pPr>
    </w:p>
    <w:tbl>
      <w:tblPr>
        <w:tblStyle w:val="TableGrid"/>
        <w:tblW w:w="10980" w:type="dxa"/>
        <w:tblInd w:w="-702" w:type="dxa"/>
        <w:tblLayout w:type="fixed"/>
        <w:tblLook w:val="04A0"/>
      </w:tblPr>
      <w:tblGrid>
        <w:gridCol w:w="450"/>
        <w:gridCol w:w="1350"/>
        <w:gridCol w:w="1080"/>
        <w:gridCol w:w="1260"/>
        <w:gridCol w:w="1080"/>
        <w:gridCol w:w="889"/>
        <w:gridCol w:w="821"/>
        <w:gridCol w:w="1350"/>
        <w:gridCol w:w="720"/>
        <w:gridCol w:w="1980"/>
      </w:tblGrid>
      <w:tr w:rsidR="00AF71C6" w:rsidRPr="00033DFF" w:rsidTr="00AF71C6">
        <w:tc>
          <w:tcPr>
            <w:tcW w:w="450" w:type="dxa"/>
          </w:tcPr>
          <w:p w:rsidR="00AF71C6" w:rsidRPr="00033DFF" w:rsidRDefault="00AF71C6" w:rsidP="002F3B13">
            <w:pPr>
              <w:rPr>
                <w:rFonts w:ascii="Arial" w:hAnsi="Arial" w:cs="Arial"/>
                <w:b/>
                <w:sz w:val="16"/>
                <w:szCs w:val="16"/>
              </w:rPr>
            </w:pPr>
            <w:r w:rsidRPr="00033DFF">
              <w:rPr>
                <w:rFonts w:ascii="Arial" w:hAnsi="Arial" w:cs="Arial"/>
                <w:b/>
                <w:sz w:val="16"/>
                <w:szCs w:val="16"/>
              </w:rPr>
              <w:t>S. No</w:t>
            </w:r>
          </w:p>
        </w:tc>
        <w:tc>
          <w:tcPr>
            <w:tcW w:w="1350" w:type="dxa"/>
          </w:tcPr>
          <w:p w:rsidR="00AF71C6" w:rsidRPr="00033DFF" w:rsidRDefault="00AF71C6" w:rsidP="002F3B13">
            <w:pPr>
              <w:rPr>
                <w:rFonts w:ascii="Arial" w:hAnsi="Arial" w:cs="Arial"/>
                <w:b/>
                <w:sz w:val="16"/>
                <w:szCs w:val="16"/>
              </w:rPr>
            </w:pPr>
            <w:r w:rsidRPr="00033DFF">
              <w:rPr>
                <w:rFonts w:ascii="Arial" w:hAnsi="Arial" w:cs="Arial"/>
                <w:b/>
                <w:sz w:val="16"/>
                <w:szCs w:val="16"/>
              </w:rPr>
              <w:t>Name of NGO</w:t>
            </w:r>
          </w:p>
        </w:tc>
        <w:tc>
          <w:tcPr>
            <w:tcW w:w="1080" w:type="dxa"/>
          </w:tcPr>
          <w:p w:rsidR="00AF71C6" w:rsidRPr="00033DFF" w:rsidRDefault="00AF71C6" w:rsidP="002F3B13">
            <w:pPr>
              <w:rPr>
                <w:rFonts w:ascii="Arial" w:hAnsi="Arial" w:cs="Arial"/>
                <w:b/>
                <w:sz w:val="16"/>
                <w:szCs w:val="16"/>
              </w:rPr>
            </w:pPr>
            <w:r w:rsidRPr="00033DFF">
              <w:rPr>
                <w:rFonts w:ascii="Arial" w:hAnsi="Arial" w:cs="Arial"/>
                <w:b/>
                <w:sz w:val="16"/>
                <w:szCs w:val="16"/>
              </w:rPr>
              <w:t>TI Typology</w:t>
            </w:r>
          </w:p>
        </w:tc>
        <w:tc>
          <w:tcPr>
            <w:tcW w:w="1260" w:type="dxa"/>
          </w:tcPr>
          <w:p w:rsidR="00AF71C6" w:rsidRPr="00033DFF" w:rsidRDefault="00AF71C6" w:rsidP="002F3B13">
            <w:pPr>
              <w:rPr>
                <w:rFonts w:ascii="Arial" w:hAnsi="Arial" w:cs="Arial"/>
                <w:b/>
                <w:sz w:val="16"/>
                <w:szCs w:val="16"/>
              </w:rPr>
            </w:pPr>
            <w:r w:rsidRPr="00033DFF">
              <w:rPr>
                <w:rFonts w:ascii="Arial" w:hAnsi="Arial" w:cs="Arial"/>
                <w:b/>
                <w:sz w:val="16"/>
                <w:szCs w:val="16"/>
              </w:rPr>
              <w:t>Location (e.g. City, town, village name)</w:t>
            </w:r>
          </w:p>
        </w:tc>
        <w:tc>
          <w:tcPr>
            <w:tcW w:w="1080" w:type="dxa"/>
          </w:tcPr>
          <w:p w:rsidR="00AF71C6" w:rsidRPr="00033DFF" w:rsidRDefault="00AF71C6" w:rsidP="002F3B13">
            <w:pPr>
              <w:rPr>
                <w:rFonts w:ascii="Arial" w:hAnsi="Arial" w:cs="Arial"/>
                <w:b/>
                <w:sz w:val="16"/>
                <w:szCs w:val="16"/>
              </w:rPr>
            </w:pPr>
            <w:r w:rsidRPr="00033DFF">
              <w:rPr>
                <w:rFonts w:ascii="Arial" w:hAnsi="Arial" w:cs="Arial"/>
                <w:b/>
                <w:sz w:val="16"/>
                <w:szCs w:val="16"/>
              </w:rPr>
              <w:t>Date of Evaluation</w:t>
            </w:r>
          </w:p>
        </w:tc>
        <w:tc>
          <w:tcPr>
            <w:tcW w:w="3780" w:type="dxa"/>
            <w:gridSpan w:val="4"/>
          </w:tcPr>
          <w:p w:rsidR="00AF71C6" w:rsidRPr="00033DFF" w:rsidRDefault="00AF71C6" w:rsidP="002F3B13">
            <w:pPr>
              <w:jc w:val="center"/>
              <w:rPr>
                <w:rFonts w:ascii="Arial" w:hAnsi="Arial" w:cs="Arial"/>
                <w:b/>
                <w:sz w:val="16"/>
                <w:szCs w:val="16"/>
              </w:rPr>
            </w:pPr>
            <w:r w:rsidRPr="00033DFF">
              <w:rPr>
                <w:rFonts w:ascii="Arial" w:hAnsi="Arial" w:cs="Arial"/>
                <w:b/>
                <w:sz w:val="16"/>
                <w:szCs w:val="16"/>
              </w:rPr>
              <w:t>Marks obtained by each NGO</w:t>
            </w:r>
          </w:p>
        </w:tc>
        <w:tc>
          <w:tcPr>
            <w:tcW w:w="1980" w:type="dxa"/>
          </w:tcPr>
          <w:p w:rsidR="00AF71C6" w:rsidRPr="00033DFF" w:rsidRDefault="00AF71C6" w:rsidP="002F3B13">
            <w:pPr>
              <w:rPr>
                <w:rFonts w:ascii="Arial" w:hAnsi="Arial" w:cs="Arial"/>
                <w:b/>
                <w:sz w:val="16"/>
                <w:szCs w:val="16"/>
              </w:rPr>
            </w:pPr>
            <w:r w:rsidRPr="00033DFF">
              <w:rPr>
                <w:rFonts w:ascii="Arial" w:hAnsi="Arial" w:cs="Arial"/>
                <w:b/>
                <w:sz w:val="16"/>
                <w:szCs w:val="16"/>
              </w:rPr>
              <w:t>recommendations</w:t>
            </w:r>
          </w:p>
        </w:tc>
      </w:tr>
      <w:tr w:rsidR="00AF71C6" w:rsidRPr="00033DFF" w:rsidTr="00AF71C6">
        <w:tc>
          <w:tcPr>
            <w:tcW w:w="450" w:type="dxa"/>
          </w:tcPr>
          <w:p w:rsidR="00AF71C6" w:rsidRPr="00033DFF" w:rsidRDefault="00AF71C6" w:rsidP="002F3B13">
            <w:pPr>
              <w:rPr>
                <w:rFonts w:ascii="Arial" w:hAnsi="Arial" w:cs="Arial"/>
                <w:b/>
                <w:sz w:val="16"/>
                <w:szCs w:val="16"/>
              </w:rPr>
            </w:pPr>
          </w:p>
        </w:tc>
        <w:tc>
          <w:tcPr>
            <w:tcW w:w="1350" w:type="dxa"/>
          </w:tcPr>
          <w:p w:rsidR="00AF71C6" w:rsidRPr="00033DFF" w:rsidRDefault="00AF71C6" w:rsidP="002F3B13">
            <w:pPr>
              <w:rPr>
                <w:rFonts w:ascii="Arial" w:hAnsi="Arial" w:cs="Arial"/>
                <w:b/>
                <w:sz w:val="16"/>
                <w:szCs w:val="16"/>
              </w:rPr>
            </w:pPr>
          </w:p>
        </w:tc>
        <w:tc>
          <w:tcPr>
            <w:tcW w:w="1080" w:type="dxa"/>
          </w:tcPr>
          <w:p w:rsidR="00AF71C6" w:rsidRPr="00033DFF" w:rsidRDefault="00AF71C6" w:rsidP="002F3B13">
            <w:pPr>
              <w:rPr>
                <w:rFonts w:ascii="Arial" w:hAnsi="Arial" w:cs="Arial"/>
                <w:b/>
                <w:sz w:val="16"/>
                <w:szCs w:val="16"/>
              </w:rPr>
            </w:pPr>
          </w:p>
        </w:tc>
        <w:tc>
          <w:tcPr>
            <w:tcW w:w="1260" w:type="dxa"/>
          </w:tcPr>
          <w:p w:rsidR="00AF71C6" w:rsidRPr="00033DFF" w:rsidRDefault="00AF71C6" w:rsidP="002F3B13">
            <w:pPr>
              <w:rPr>
                <w:rFonts w:ascii="Arial" w:hAnsi="Arial" w:cs="Arial"/>
                <w:b/>
                <w:sz w:val="16"/>
                <w:szCs w:val="16"/>
              </w:rPr>
            </w:pPr>
          </w:p>
        </w:tc>
        <w:tc>
          <w:tcPr>
            <w:tcW w:w="1080" w:type="dxa"/>
          </w:tcPr>
          <w:p w:rsidR="00AF71C6" w:rsidRPr="00033DFF" w:rsidRDefault="00AF71C6" w:rsidP="002F3B13">
            <w:pPr>
              <w:rPr>
                <w:rFonts w:ascii="Arial" w:hAnsi="Arial" w:cs="Arial"/>
                <w:b/>
                <w:sz w:val="16"/>
                <w:szCs w:val="16"/>
              </w:rPr>
            </w:pPr>
          </w:p>
        </w:tc>
        <w:tc>
          <w:tcPr>
            <w:tcW w:w="889" w:type="dxa"/>
          </w:tcPr>
          <w:p w:rsidR="00AF71C6" w:rsidRPr="00033DFF" w:rsidRDefault="00AF71C6" w:rsidP="002F3B13">
            <w:pPr>
              <w:rPr>
                <w:rFonts w:ascii="Arial" w:hAnsi="Arial" w:cs="Arial"/>
                <w:b/>
                <w:sz w:val="16"/>
                <w:szCs w:val="16"/>
              </w:rPr>
            </w:pPr>
            <w:r w:rsidRPr="00033DFF">
              <w:rPr>
                <w:rFonts w:ascii="Arial" w:hAnsi="Arial" w:cs="Arial"/>
                <w:b/>
                <w:sz w:val="16"/>
                <w:szCs w:val="16"/>
              </w:rPr>
              <w:t>Program Delivery</w:t>
            </w:r>
          </w:p>
        </w:tc>
        <w:tc>
          <w:tcPr>
            <w:tcW w:w="821" w:type="dxa"/>
          </w:tcPr>
          <w:p w:rsidR="00AF71C6" w:rsidRPr="00033DFF" w:rsidRDefault="00AF71C6" w:rsidP="002F3B13">
            <w:pPr>
              <w:rPr>
                <w:rFonts w:ascii="Arial" w:hAnsi="Arial" w:cs="Arial"/>
                <w:b/>
                <w:sz w:val="16"/>
                <w:szCs w:val="16"/>
              </w:rPr>
            </w:pPr>
            <w:r w:rsidRPr="00033DFF">
              <w:rPr>
                <w:rFonts w:ascii="Arial" w:hAnsi="Arial" w:cs="Arial"/>
                <w:b/>
                <w:sz w:val="16"/>
                <w:szCs w:val="16"/>
              </w:rPr>
              <w:t>Finance</w:t>
            </w:r>
          </w:p>
        </w:tc>
        <w:tc>
          <w:tcPr>
            <w:tcW w:w="1350" w:type="dxa"/>
          </w:tcPr>
          <w:p w:rsidR="00AF71C6" w:rsidRPr="00033DFF" w:rsidRDefault="00AF71C6" w:rsidP="002F3B13">
            <w:pPr>
              <w:rPr>
                <w:rFonts w:ascii="Arial" w:hAnsi="Arial" w:cs="Arial"/>
                <w:b/>
                <w:sz w:val="16"/>
                <w:szCs w:val="16"/>
              </w:rPr>
            </w:pPr>
            <w:proofErr w:type="spellStart"/>
            <w:r w:rsidRPr="00033DFF">
              <w:rPr>
                <w:rFonts w:ascii="Arial" w:hAnsi="Arial" w:cs="Arial"/>
                <w:b/>
                <w:sz w:val="16"/>
                <w:szCs w:val="16"/>
              </w:rPr>
              <w:t>Organisational</w:t>
            </w:r>
            <w:proofErr w:type="spellEnd"/>
            <w:r w:rsidRPr="00033DFF">
              <w:rPr>
                <w:rFonts w:ascii="Arial" w:hAnsi="Arial" w:cs="Arial"/>
                <w:b/>
                <w:sz w:val="16"/>
                <w:szCs w:val="16"/>
              </w:rPr>
              <w:t xml:space="preserve"> Capacity</w:t>
            </w:r>
          </w:p>
        </w:tc>
        <w:tc>
          <w:tcPr>
            <w:tcW w:w="720" w:type="dxa"/>
          </w:tcPr>
          <w:p w:rsidR="00AF71C6" w:rsidRPr="00033DFF" w:rsidRDefault="00AF71C6" w:rsidP="002F3B13">
            <w:pPr>
              <w:rPr>
                <w:rFonts w:ascii="Arial" w:hAnsi="Arial" w:cs="Arial"/>
                <w:b/>
                <w:sz w:val="16"/>
                <w:szCs w:val="16"/>
              </w:rPr>
            </w:pPr>
            <w:r w:rsidRPr="00033DFF">
              <w:rPr>
                <w:rFonts w:ascii="Arial" w:hAnsi="Arial" w:cs="Arial"/>
                <w:b/>
                <w:sz w:val="16"/>
                <w:szCs w:val="16"/>
              </w:rPr>
              <w:t>Total marks</w:t>
            </w:r>
          </w:p>
        </w:tc>
        <w:tc>
          <w:tcPr>
            <w:tcW w:w="1980" w:type="dxa"/>
          </w:tcPr>
          <w:p w:rsidR="00AF71C6" w:rsidRPr="00033DFF" w:rsidRDefault="00AF71C6" w:rsidP="002F3B13">
            <w:pPr>
              <w:rPr>
                <w:rFonts w:ascii="Arial" w:hAnsi="Arial" w:cs="Arial"/>
                <w:b/>
                <w:sz w:val="16"/>
                <w:szCs w:val="16"/>
              </w:rPr>
            </w:pPr>
          </w:p>
        </w:tc>
      </w:tr>
      <w:tr w:rsidR="00AF71C6" w:rsidRPr="00033DFF" w:rsidTr="00AF71C6">
        <w:tc>
          <w:tcPr>
            <w:tcW w:w="450" w:type="dxa"/>
          </w:tcPr>
          <w:p w:rsidR="00AF71C6" w:rsidRPr="00033DFF" w:rsidRDefault="00AF71C6" w:rsidP="002F3B13">
            <w:pPr>
              <w:rPr>
                <w:rFonts w:ascii="Arial" w:hAnsi="Arial" w:cs="Arial"/>
                <w:b/>
                <w:sz w:val="16"/>
                <w:szCs w:val="16"/>
              </w:rPr>
            </w:pPr>
            <w:r w:rsidRPr="00033DFF">
              <w:rPr>
                <w:rFonts w:ascii="Arial" w:hAnsi="Arial" w:cs="Arial"/>
                <w:b/>
                <w:sz w:val="16"/>
                <w:szCs w:val="16"/>
              </w:rPr>
              <w:t>1</w:t>
            </w:r>
          </w:p>
        </w:tc>
        <w:tc>
          <w:tcPr>
            <w:tcW w:w="1350" w:type="dxa"/>
          </w:tcPr>
          <w:p w:rsidR="00AF71C6" w:rsidRPr="00033DFF" w:rsidRDefault="009A213C" w:rsidP="002F3B13">
            <w:pPr>
              <w:rPr>
                <w:rFonts w:ascii="Arial" w:hAnsi="Arial" w:cs="Arial"/>
                <w:b/>
                <w:sz w:val="16"/>
                <w:szCs w:val="16"/>
              </w:rPr>
            </w:pPr>
            <w:r>
              <w:rPr>
                <w:rFonts w:ascii="Arial" w:hAnsi="Arial" w:cs="Arial"/>
                <w:b/>
                <w:sz w:val="16"/>
                <w:szCs w:val="16"/>
              </w:rPr>
              <w:t>INFLUX</w:t>
            </w:r>
          </w:p>
        </w:tc>
        <w:tc>
          <w:tcPr>
            <w:tcW w:w="1080" w:type="dxa"/>
          </w:tcPr>
          <w:p w:rsidR="00AF71C6" w:rsidRPr="00033DFF" w:rsidRDefault="00AF71C6" w:rsidP="002F3B13">
            <w:pPr>
              <w:rPr>
                <w:rFonts w:ascii="Arial" w:hAnsi="Arial" w:cs="Arial"/>
                <w:b/>
                <w:sz w:val="16"/>
                <w:szCs w:val="16"/>
              </w:rPr>
            </w:pPr>
            <w:r w:rsidRPr="00033DFF">
              <w:rPr>
                <w:rFonts w:ascii="Arial" w:hAnsi="Arial" w:cs="Arial"/>
                <w:b/>
                <w:sz w:val="16"/>
                <w:szCs w:val="16"/>
              </w:rPr>
              <w:t>FSW (Core)</w:t>
            </w:r>
          </w:p>
        </w:tc>
        <w:tc>
          <w:tcPr>
            <w:tcW w:w="1260" w:type="dxa"/>
          </w:tcPr>
          <w:p w:rsidR="00AF71C6" w:rsidRPr="00033DFF" w:rsidRDefault="009A213C" w:rsidP="002F3B13">
            <w:pPr>
              <w:rPr>
                <w:rFonts w:ascii="Arial" w:hAnsi="Arial" w:cs="Arial"/>
                <w:b/>
                <w:sz w:val="16"/>
                <w:szCs w:val="16"/>
              </w:rPr>
            </w:pPr>
            <w:proofErr w:type="spellStart"/>
            <w:r>
              <w:rPr>
                <w:rFonts w:ascii="Arial" w:hAnsi="Arial" w:cs="Arial"/>
                <w:b/>
                <w:sz w:val="16"/>
                <w:szCs w:val="16"/>
              </w:rPr>
              <w:t>Chatra</w:t>
            </w:r>
            <w:proofErr w:type="spellEnd"/>
            <w:r>
              <w:rPr>
                <w:rFonts w:ascii="Arial" w:hAnsi="Arial" w:cs="Arial"/>
                <w:b/>
                <w:sz w:val="16"/>
                <w:szCs w:val="16"/>
              </w:rPr>
              <w:t>, Jharkhand</w:t>
            </w:r>
          </w:p>
        </w:tc>
        <w:tc>
          <w:tcPr>
            <w:tcW w:w="1080" w:type="dxa"/>
          </w:tcPr>
          <w:p w:rsidR="00AF71C6" w:rsidRPr="00033DFF" w:rsidRDefault="00AF71C6" w:rsidP="009A213C">
            <w:pPr>
              <w:rPr>
                <w:rFonts w:ascii="Arial" w:hAnsi="Arial" w:cs="Arial"/>
                <w:b/>
                <w:sz w:val="16"/>
                <w:szCs w:val="16"/>
              </w:rPr>
            </w:pPr>
            <w:r w:rsidRPr="00033DFF">
              <w:rPr>
                <w:rFonts w:ascii="Arial" w:hAnsi="Arial" w:cs="Arial"/>
                <w:b/>
                <w:sz w:val="16"/>
                <w:szCs w:val="16"/>
              </w:rPr>
              <w:t>2</w:t>
            </w:r>
            <w:r w:rsidR="009A213C">
              <w:rPr>
                <w:rFonts w:ascii="Arial" w:hAnsi="Arial" w:cs="Arial"/>
                <w:b/>
                <w:sz w:val="16"/>
                <w:szCs w:val="16"/>
              </w:rPr>
              <w:t>8</w:t>
            </w:r>
            <w:r w:rsidRPr="00033DFF">
              <w:rPr>
                <w:rFonts w:ascii="Arial" w:hAnsi="Arial" w:cs="Arial"/>
                <w:b/>
                <w:sz w:val="16"/>
                <w:szCs w:val="16"/>
              </w:rPr>
              <w:t xml:space="preserve">.02.2016 to </w:t>
            </w:r>
            <w:r w:rsidR="009A213C">
              <w:rPr>
                <w:rFonts w:ascii="Arial" w:hAnsi="Arial" w:cs="Arial"/>
                <w:b/>
                <w:sz w:val="16"/>
                <w:szCs w:val="16"/>
              </w:rPr>
              <w:t>01</w:t>
            </w:r>
            <w:r w:rsidRPr="00033DFF">
              <w:rPr>
                <w:rFonts w:ascii="Arial" w:hAnsi="Arial" w:cs="Arial"/>
                <w:b/>
                <w:sz w:val="16"/>
                <w:szCs w:val="16"/>
              </w:rPr>
              <w:t>.0</w:t>
            </w:r>
            <w:r w:rsidR="009A213C">
              <w:rPr>
                <w:rFonts w:ascii="Arial" w:hAnsi="Arial" w:cs="Arial"/>
                <w:b/>
                <w:sz w:val="16"/>
                <w:szCs w:val="16"/>
              </w:rPr>
              <w:t>3</w:t>
            </w:r>
            <w:r w:rsidRPr="00033DFF">
              <w:rPr>
                <w:rFonts w:ascii="Arial" w:hAnsi="Arial" w:cs="Arial"/>
                <w:b/>
                <w:sz w:val="16"/>
                <w:szCs w:val="16"/>
              </w:rPr>
              <w:t>.2016</w:t>
            </w:r>
          </w:p>
        </w:tc>
        <w:tc>
          <w:tcPr>
            <w:tcW w:w="889" w:type="dxa"/>
          </w:tcPr>
          <w:p w:rsidR="00AF71C6" w:rsidRPr="00033DFF" w:rsidRDefault="00B30C7D" w:rsidP="002F3B13">
            <w:pPr>
              <w:rPr>
                <w:rFonts w:ascii="Arial" w:hAnsi="Arial" w:cs="Arial"/>
                <w:b/>
                <w:sz w:val="16"/>
                <w:szCs w:val="16"/>
              </w:rPr>
            </w:pPr>
            <w:r>
              <w:rPr>
                <w:rFonts w:ascii="Arial" w:hAnsi="Arial" w:cs="Arial"/>
                <w:b/>
                <w:sz w:val="16"/>
                <w:szCs w:val="16"/>
              </w:rPr>
              <w:t>63</w:t>
            </w:r>
          </w:p>
        </w:tc>
        <w:tc>
          <w:tcPr>
            <w:tcW w:w="821" w:type="dxa"/>
          </w:tcPr>
          <w:p w:rsidR="00AF71C6" w:rsidRPr="00033DFF" w:rsidRDefault="00760E47" w:rsidP="002F3B13">
            <w:pPr>
              <w:rPr>
                <w:rFonts w:ascii="Arial" w:hAnsi="Arial" w:cs="Arial"/>
                <w:b/>
                <w:sz w:val="16"/>
                <w:szCs w:val="16"/>
              </w:rPr>
            </w:pPr>
            <w:r>
              <w:rPr>
                <w:rFonts w:ascii="Arial" w:hAnsi="Arial" w:cs="Arial"/>
                <w:b/>
                <w:sz w:val="16"/>
                <w:szCs w:val="16"/>
              </w:rPr>
              <w:t>12</w:t>
            </w:r>
          </w:p>
        </w:tc>
        <w:tc>
          <w:tcPr>
            <w:tcW w:w="1350" w:type="dxa"/>
          </w:tcPr>
          <w:p w:rsidR="00AF71C6" w:rsidRPr="00033DFF" w:rsidRDefault="00B30C7D" w:rsidP="002F3B13">
            <w:pPr>
              <w:rPr>
                <w:rFonts w:ascii="Arial" w:hAnsi="Arial" w:cs="Arial"/>
                <w:b/>
                <w:sz w:val="16"/>
                <w:szCs w:val="16"/>
              </w:rPr>
            </w:pPr>
            <w:r>
              <w:rPr>
                <w:rFonts w:ascii="Arial" w:hAnsi="Arial" w:cs="Arial"/>
                <w:b/>
                <w:sz w:val="16"/>
                <w:szCs w:val="16"/>
              </w:rPr>
              <w:t>12</w:t>
            </w:r>
          </w:p>
        </w:tc>
        <w:tc>
          <w:tcPr>
            <w:tcW w:w="720" w:type="dxa"/>
          </w:tcPr>
          <w:p w:rsidR="00AF71C6" w:rsidRPr="00033DFF" w:rsidRDefault="00760E47" w:rsidP="002F3B13">
            <w:pPr>
              <w:rPr>
                <w:rFonts w:ascii="Arial" w:hAnsi="Arial" w:cs="Arial"/>
                <w:b/>
                <w:sz w:val="16"/>
                <w:szCs w:val="16"/>
              </w:rPr>
            </w:pPr>
            <w:r>
              <w:rPr>
                <w:rFonts w:ascii="Arial" w:hAnsi="Arial" w:cs="Arial"/>
                <w:b/>
                <w:sz w:val="16"/>
                <w:szCs w:val="16"/>
              </w:rPr>
              <w:t>87</w:t>
            </w:r>
          </w:p>
        </w:tc>
        <w:tc>
          <w:tcPr>
            <w:tcW w:w="1980" w:type="dxa"/>
          </w:tcPr>
          <w:p w:rsidR="00A97072" w:rsidRPr="00A97072" w:rsidRDefault="00A97072" w:rsidP="00A97072">
            <w:pPr>
              <w:jc w:val="both"/>
              <w:rPr>
                <w:sz w:val="16"/>
                <w:szCs w:val="16"/>
              </w:rPr>
            </w:pPr>
            <w:r w:rsidRPr="00A97072">
              <w:rPr>
                <w:rFonts w:ascii="Arial" w:hAnsi="Arial" w:cs="Arial"/>
                <w:sz w:val="16"/>
                <w:szCs w:val="16"/>
              </w:rPr>
              <w:t>Need to continue with more emphasis on project documentation</w:t>
            </w:r>
          </w:p>
          <w:p w:rsidR="00A97072" w:rsidRDefault="00A97072" w:rsidP="00A97072">
            <w:pPr>
              <w:jc w:val="both"/>
              <w:rPr>
                <w:rFonts w:ascii="Arial" w:hAnsi="Arial" w:cs="Arial"/>
                <w:sz w:val="16"/>
                <w:szCs w:val="16"/>
              </w:rPr>
            </w:pPr>
          </w:p>
          <w:p w:rsidR="00A97072" w:rsidRPr="00A97072" w:rsidRDefault="00A97072" w:rsidP="00A97072">
            <w:pPr>
              <w:jc w:val="both"/>
              <w:rPr>
                <w:sz w:val="16"/>
                <w:szCs w:val="16"/>
              </w:rPr>
            </w:pPr>
            <w:r w:rsidRPr="00A97072">
              <w:rPr>
                <w:rFonts w:ascii="Arial" w:hAnsi="Arial" w:cs="Arial"/>
                <w:sz w:val="16"/>
                <w:szCs w:val="16"/>
              </w:rPr>
              <w:t>Improvement in MIS with specific focus on feedback to PM basing on discussions in review meetings.</w:t>
            </w:r>
          </w:p>
          <w:p w:rsidR="00A97072" w:rsidRDefault="00A97072" w:rsidP="00A97072">
            <w:pPr>
              <w:jc w:val="both"/>
              <w:rPr>
                <w:sz w:val="16"/>
                <w:szCs w:val="16"/>
              </w:rPr>
            </w:pPr>
          </w:p>
          <w:p w:rsidR="00A97072" w:rsidRPr="00A97072" w:rsidRDefault="00A97072" w:rsidP="00A97072">
            <w:pPr>
              <w:jc w:val="both"/>
              <w:rPr>
                <w:sz w:val="16"/>
                <w:szCs w:val="16"/>
              </w:rPr>
            </w:pPr>
            <w:r w:rsidRPr="00A97072">
              <w:rPr>
                <w:sz w:val="16"/>
                <w:szCs w:val="16"/>
              </w:rPr>
              <w:t>Better exposure through periodic guidance.</w:t>
            </w:r>
          </w:p>
          <w:p w:rsidR="00A97072" w:rsidRDefault="00A97072" w:rsidP="00A97072">
            <w:pPr>
              <w:jc w:val="both"/>
              <w:rPr>
                <w:sz w:val="16"/>
                <w:szCs w:val="16"/>
              </w:rPr>
            </w:pPr>
          </w:p>
          <w:p w:rsidR="00AF71C6" w:rsidRPr="00033DFF" w:rsidRDefault="00A97072" w:rsidP="00A97072">
            <w:pPr>
              <w:jc w:val="both"/>
              <w:rPr>
                <w:rFonts w:ascii="Arial" w:hAnsi="Arial" w:cs="Arial"/>
                <w:b/>
                <w:sz w:val="16"/>
                <w:szCs w:val="16"/>
              </w:rPr>
            </w:pPr>
            <w:r w:rsidRPr="00A97072">
              <w:rPr>
                <w:sz w:val="16"/>
                <w:szCs w:val="16"/>
              </w:rPr>
              <w:t>Medicine supply to PPP should be ensured regular and adequate.</w:t>
            </w:r>
          </w:p>
        </w:tc>
      </w:tr>
    </w:tbl>
    <w:p w:rsidR="00AF71C6" w:rsidRDefault="00AF71C6" w:rsidP="00AF71C6">
      <w:pPr>
        <w:spacing w:after="0" w:line="240" w:lineRule="auto"/>
        <w:rPr>
          <w:rFonts w:ascii="Arial" w:hAnsi="Arial" w:cs="Arial"/>
          <w:b/>
          <w:sz w:val="28"/>
          <w:szCs w:val="28"/>
        </w:rPr>
      </w:pPr>
    </w:p>
    <w:p w:rsidR="00AF71C6" w:rsidRPr="00965808" w:rsidRDefault="00AF71C6" w:rsidP="00AF71C6">
      <w:pPr>
        <w:spacing w:after="0" w:line="240" w:lineRule="auto"/>
        <w:rPr>
          <w:rFonts w:ascii="Arial" w:hAnsi="Arial" w:cs="Arial"/>
          <w:b/>
          <w:sz w:val="28"/>
          <w:szCs w:val="28"/>
        </w:rPr>
      </w:pPr>
      <w:r>
        <w:rPr>
          <w:rFonts w:ascii="Arial" w:hAnsi="Arial" w:cs="Arial"/>
          <w:b/>
          <w:sz w:val="28"/>
          <w:szCs w:val="28"/>
        </w:rPr>
        <w:t>JD (TI)</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Project Director</w:t>
      </w:r>
    </w:p>
    <w:p w:rsidR="00AF71C6" w:rsidRPr="00965808" w:rsidRDefault="00AF71C6" w:rsidP="00AF71C6">
      <w:pPr>
        <w:spacing w:after="0" w:line="240" w:lineRule="auto"/>
        <w:rPr>
          <w:rFonts w:ascii="Arial" w:hAnsi="Arial" w:cs="Arial"/>
          <w:b/>
          <w:sz w:val="28"/>
          <w:szCs w:val="28"/>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AF71C6" w:rsidRDefault="00AF71C6" w:rsidP="0063172B">
      <w:pPr>
        <w:pStyle w:val="Default"/>
        <w:jc w:val="right"/>
        <w:rPr>
          <w:rFonts w:ascii="Arial" w:hAnsi="Arial" w:cs="Arial"/>
          <w:b/>
          <w:bCs/>
        </w:rPr>
      </w:pPr>
    </w:p>
    <w:p w:rsidR="0063172B" w:rsidRDefault="0063172B" w:rsidP="0063172B">
      <w:pPr>
        <w:pStyle w:val="Default"/>
        <w:jc w:val="right"/>
        <w:rPr>
          <w:rFonts w:ascii="Arial" w:hAnsi="Arial" w:cs="Arial"/>
          <w:b/>
          <w:bCs/>
        </w:rPr>
      </w:pPr>
      <w:proofErr w:type="spellStart"/>
      <w:r>
        <w:rPr>
          <w:rFonts w:ascii="Arial" w:hAnsi="Arial" w:cs="Arial"/>
          <w:b/>
          <w:bCs/>
        </w:rPr>
        <w:lastRenderedPageBreak/>
        <w:t>Annexure</w:t>
      </w:r>
      <w:proofErr w:type="gramStart"/>
      <w:r>
        <w:rPr>
          <w:rFonts w:ascii="Arial" w:hAnsi="Arial" w:cs="Arial"/>
          <w:b/>
          <w:bCs/>
        </w:rPr>
        <w:t>:B</w:t>
      </w:r>
      <w:proofErr w:type="spellEnd"/>
      <w:proofErr w:type="gramEnd"/>
    </w:p>
    <w:p w:rsidR="0063172B" w:rsidRDefault="0063172B" w:rsidP="0063172B">
      <w:pPr>
        <w:pStyle w:val="Default"/>
        <w:jc w:val="center"/>
        <w:rPr>
          <w:rFonts w:ascii="Arial" w:hAnsi="Arial" w:cs="Arial"/>
          <w:b/>
          <w:bCs/>
        </w:rPr>
      </w:pPr>
      <w:r>
        <w:rPr>
          <w:rFonts w:ascii="Arial" w:hAnsi="Arial" w:cs="Arial"/>
          <w:b/>
          <w:bCs/>
        </w:rPr>
        <w:t>Reporting Format – B</w:t>
      </w:r>
    </w:p>
    <w:p w:rsidR="0063172B" w:rsidRDefault="0063172B" w:rsidP="0063172B">
      <w:pPr>
        <w:pStyle w:val="Default"/>
        <w:jc w:val="center"/>
        <w:rPr>
          <w:rFonts w:ascii="Arial" w:hAnsi="Arial" w:cs="Arial"/>
          <w:b/>
          <w:bCs/>
        </w:rPr>
      </w:pPr>
      <w:r>
        <w:rPr>
          <w:rFonts w:ascii="Arial" w:hAnsi="Arial" w:cs="Arial"/>
          <w:b/>
          <w:bCs/>
        </w:rPr>
        <w:t>Structure of the Detailed Reporting Format</w:t>
      </w:r>
    </w:p>
    <w:p w:rsidR="0063172B" w:rsidRPr="00C7314B" w:rsidRDefault="0063172B" w:rsidP="0063172B">
      <w:pPr>
        <w:pStyle w:val="Default"/>
        <w:jc w:val="center"/>
        <w:rPr>
          <w:rFonts w:ascii="Arial" w:hAnsi="Arial" w:cs="Arial"/>
          <w:b/>
          <w:bCs/>
          <w:sz w:val="22"/>
          <w:szCs w:val="22"/>
        </w:rPr>
      </w:pPr>
      <w:r w:rsidRPr="00C7314B">
        <w:rPr>
          <w:rFonts w:ascii="Arial" w:hAnsi="Arial" w:cs="Arial"/>
          <w:b/>
          <w:bCs/>
          <w:sz w:val="22"/>
          <w:szCs w:val="22"/>
        </w:rPr>
        <w:t>(To be submitted by Evaluators to SACS for each TI evaluated with a copy to NACO)</w:t>
      </w:r>
    </w:p>
    <w:p w:rsidR="0063172B" w:rsidRDefault="0063172B" w:rsidP="0063172B">
      <w:pPr>
        <w:pStyle w:val="Default"/>
        <w:jc w:val="both"/>
        <w:rPr>
          <w:rFonts w:ascii="Arial" w:hAnsi="Arial" w:cs="Arial"/>
          <w:b/>
          <w:bCs/>
        </w:rPr>
      </w:pPr>
    </w:p>
    <w:p w:rsidR="0063172B" w:rsidRDefault="0063172B" w:rsidP="0063172B">
      <w:pPr>
        <w:pStyle w:val="Default"/>
        <w:jc w:val="both"/>
        <w:rPr>
          <w:rFonts w:ascii="Arial" w:hAnsi="Arial" w:cs="Arial"/>
          <w:b/>
          <w:bCs/>
        </w:rPr>
      </w:pPr>
      <w:r>
        <w:rPr>
          <w:rFonts w:ascii="Arial" w:hAnsi="Arial" w:cs="Arial"/>
          <w:b/>
          <w:bCs/>
        </w:rPr>
        <w:t>Introduction</w:t>
      </w:r>
    </w:p>
    <w:p w:rsidR="0063172B" w:rsidRDefault="0063172B" w:rsidP="0063172B">
      <w:pPr>
        <w:pStyle w:val="Default"/>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 xml:space="preserve">Background of the Project and </w:t>
      </w:r>
      <w:proofErr w:type="spellStart"/>
      <w:r>
        <w:rPr>
          <w:rFonts w:ascii="Arial" w:hAnsi="Arial" w:cs="Arial"/>
          <w:b/>
          <w:bCs/>
        </w:rPr>
        <w:t>Organisation</w:t>
      </w:r>
      <w:proofErr w:type="spellEnd"/>
    </w:p>
    <w:p w:rsidR="00AF71C6" w:rsidRPr="00280CE7" w:rsidRDefault="00B30C7D" w:rsidP="0072212C">
      <w:pPr>
        <w:pStyle w:val="Default"/>
        <w:ind w:left="720"/>
        <w:jc w:val="both"/>
        <w:rPr>
          <w:rFonts w:ascii="Arial" w:hAnsi="Arial" w:cs="Arial"/>
          <w:bCs/>
        </w:rPr>
      </w:pPr>
      <w:r w:rsidRPr="00280CE7">
        <w:rPr>
          <w:rFonts w:ascii="Arial" w:hAnsi="Arial" w:cs="Arial"/>
          <w:bCs/>
        </w:rPr>
        <w:t xml:space="preserve">The project has been proposed to be implemented as targeted intervention on HIV AIDS through awareness generation, prevention, care and management for 400 FSWs residing in different pockets of </w:t>
      </w:r>
      <w:proofErr w:type="spellStart"/>
      <w:r w:rsidRPr="00280CE7">
        <w:rPr>
          <w:rFonts w:ascii="Arial" w:hAnsi="Arial" w:cs="Arial"/>
          <w:bCs/>
        </w:rPr>
        <w:t>Chatra</w:t>
      </w:r>
      <w:proofErr w:type="spellEnd"/>
      <w:r w:rsidRPr="00280CE7">
        <w:rPr>
          <w:rFonts w:ascii="Arial" w:hAnsi="Arial" w:cs="Arial"/>
          <w:bCs/>
        </w:rPr>
        <w:t xml:space="preserve"> district. </w:t>
      </w:r>
    </w:p>
    <w:p w:rsidR="00B30C7D" w:rsidRPr="00280CE7" w:rsidRDefault="00B30C7D" w:rsidP="0072212C">
      <w:pPr>
        <w:pStyle w:val="Default"/>
        <w:ind w:left="720"/>
        <w:jc w:val="both"/>
        <w:rPr>
          <w:rFonts w:ascii="Arial" w:hAnsi="Arial" w:cs="Arial"/>
          <w:bCs/>
        </w:rPr>
      </w:pPr>
    </w:p>
    <w:p w:rsidR="00B30C7D" w:rsidRDefault="00B30C7D" w:rsidP="0072212C">
      <w:pPr>
        <w:pStyle w:val="Default"/>
        <w:ind w:left="720"/>
        <w:jc w:val="both"/>
        <w:rPr>
          <w:rFonts w:ascii="Arial" w:hAnsi="Arial" w:cs="Arial"/>
          <w:bCs/>
        </w:rPr>
      </w:pPr>
      <w:proofErr w:type="spellStart"/>
      <w:r w:rsidRPr="00280CE7">
        <w:rPr>
          <w:rFonts w:ascii="Arial" w:hAnsi="Arial" w:cs="Arial"/>
          <w:bCs/>
        </w:rPr>
        <w:t>Chatra</w:t>
      </w:r>
      <w:proofErr w:type="spellEnd"/>
      <w:r w:rsidRPr="00280CE7">
        <w:rPr>
          <w:rFonts w:ascii="Arial" w:hAnsi="Arial" w:cs="Arial"/>
          <w:bCs/>
        </w:rPr>
        <w:t xml:space="preserve"> is one of the most underdeveloped and remote district of Jharkhand, a part of North </w:t>
      </w:r>
      <w:proofErr w:type="spellStart"/>
      <w:r w:rsidRPr="00280CE7">
        <w:rPr>
          <w:rFonts w:ascii="Arial" w:hAnsi="Arial" w:cs="Arial"/>
          <w:bCs/>
        </w:rPr>
        <w:t>Chhot</w:t>
      </w:r>
      <w:proofErr w:type="spellEnd"/>
      <w:r w:rsidRPr="00280CE7">
        <w:rPr>
          <w:rFonts w:ascii="Arial" w:hAnsi="Arial" w:cs="Arial"/>
          <w:bCs/>
        </w:rPr>
        <w:t xml:space="preserve"> Nagpur division of Jharkhand</w:t>
      </w:r>
      <w:r w:rsidR="00280CE7" w:rsidRPr="00280CE7">
        <w:rPr>
          <w:rFonts w:ascii="Arial" w:hAnsi="Arial" w:cs="Arial"/>
          <w:bCs/>
        </w:rPr>
        <w:t xml:space="preserve">. The district is connected by road ways with adjacent districts like </w:t>
      </w:r>
      <w:proofErr w:type="spellStart"/>
      <w:r w:rsidR="00280CE7" w:rsidRPr="00280CE7">
        <w:rPr>
          <w:rFonts w:ascii="Arial" w:hAnsi="Arial" w:cs="Arial"/>
          <w:bCs/>
        </w:rPr>
        <w:t>Latehar</w:t>
      </w:r>
      <w:proofErr w:type="spellEnd"/>
      <w:r w:rsidR="00280CE7" w:rsidRPr="00280CE7">
        <w:rPr>
          <w:rFonts w:ascii="Arial" w:hAnsi="Arial" w:cs="Arial"/>
          <w:bCs/>
        </w:rPr>
        <w:t xml:space="preserve">, </w:t>
      </w:r>
      <w:proofErr w:type="spellStart"/>
      <w:r w:rsidR="00280CE7" w:rsidRPr="00280CE7">
        <w:rPr>
          <w:rFonts w:ascii="Arial" w:hAnsi="Arial" w:cs="Arial"/>
          <w:bCs/>
        </w:rPr>
        <w:t>Garhwa</w:t>
      </w:r>
      <w:proofErr w:type="spellEnd"/>
      <w:r w:rsidR="00280CE7" w:rsidRPr="00280CE7">
        <w:rPr>
          <w:rFonts w:ascii="Arial" w:hAnsi="Arial" w:cs="Arial"/>
          <w:bCs/>
        </w:rPr>
        <w:t xml:space="preserve"> and </w:t>
      </w:r>
      <w:proofErr w:type="spellStart"/>
      <w:r w:rsidR="00280CE7" w:rsidRPr="00280CE7">
        <w:rPr>
          <w:rFonts w:ascii="Arial" w:hAnsi="Arial" w:cs="Arial"/>
          <w:bCs/>
        </w:rPr>
        <w:t>Hazaribagh</w:t>
      </w:r>
      <w:proofErr w:type="spellEnd"/>
      <w:r w:rsidR="00280CE7" w:rsidRPr="00280CE7">
        <w:rPr>
          <w:rFonts w:ascii="Arial" w:hAnsi="Arial" w:cs="Arial"/>
          <w:bCs/>
        </w:rPr>
        <w:t xml:space="preserve">. The problem of livelihood is acute among the poor classes and hence there is migration all over the year. Lack of food security forces most </w:t>
      </w:r>
      <w:proofErr w:type="spellStart"/>
      <w:proofErr w:type="gramStart"/>
      <w:r w:rsidR="00280CE7" w:rsidRPr="00280CE7">
        <w:rPr>
          <w:rFonts w:ascii="Arial" w:hAnsi="Arial" w:cs="Arial"/>
          <w:bCs/>
        </w:rPr>
        <w:t>ot</w:t>
      </w:r>
      <w:proofErr w:type="spellEnd"/>
      <w:proofErr w:type="gramEnd"/>
      <w:r w:rsidR="00280CE7" w:rsidRPr="00280CE7">
        <w:rPr>
          <w:rFonts w:ascii="Arial" w:hAnsi="Arial" w:cs="Arial"/>
          <w:bCs/>
        </w:rPr>
        <w:t xml:space="preserve"> the women to work as female sex workers in un-</w:t>
      </w:r>
      <w:proofErr w:type="spellStart"/>
      <w:r w:rsidR="00280CE7" w:rsidRPr="00280CE7">
        <w:rPr>
          <w:rFonts w:ascii="Arial" w:hAnsi="Arial" w:cs="Arial"/>
          <w:bCs/>
        </w:rPr>
        <w:t>organised</w:t>
      </w:r>
      <w:proofErr w:type="spellEnd"/>
      <w:r w:rsidR="00280CE7" w:rsidRPr="00280CE7">
        <w:rPr>
          <w:rFonts w:ascii="Arial" w:hAnsi="Arial" w:cs="Arial"/>
          <w:bCs/>
        </w:rPr>
        <w:t xml:space="preserve"> and hidden manner. </w:t>
      </w:r>
      <w:proofErr w:type="gramStart"/>
      <w:r w:rsidR="00280CE7" w:rsidRPr="00280CE7">
        <w:rPr>
          <w:rFonts w:ascii="Arial" w:hAnsi="Arial" w:cs="Arial"/>
          <w:bCs/>
        </w:rPr>
        <w:t xml:space="preserve">As such </w:t>
      </w:r>
      <w:proofErr w:type="spellStart"/>
      <w:r w:rsidR="00280CE7" w:rsidRPr="00280CE7">
        <w:rPr>
          <w:rFonts w:ascii="Arial" w:hAnsi="Arial" w:cs="Arial"/>
          <w:bCs/>
        </w:rPr>
        <w:t>Chatra</w:t>
      </w:r>
      <w:proofErr w:type="spellEnd"/>
      <w:r w:rsidR="00280CE7" w:rsidRPr="00280CE7">
        <w:rPr>
          <w:rFonts w:ascii="Arial" w:hAnsi="Arial" w:cs="Arial"/>
          <w:bCs/>
        </w:rPr>
        <w:t xml:space="preserve"> district is highly vulnerable and prone to HIV and that is why this project.</w:t>
      </w:r>
      <w:proofErr w:type="gramEnd"/>
    </w:p>
    <w:p w:rsidR="00280CE7" w:rsidRDefault="00280CE7" w:rsidP="0072212C">
      <w:pPr>
        <w:pStyle w:val="Default"/>
        <w:ind w:left="720"/>
        <w:jc w:val="both"/>
        <w:rPr>
          <w:rFonts w:ascii="Arial" w:hAnsi="Arial" w:cs="Arial"/>
          <w:bCs/>
        </w:rPr>
      </w:pPr>
    </w:p>
    <w:p w:rsidR="00280CE7" w:rsidRDefault="00280CE7" w:rsidP="0072212C">
      <w:pPr>
        <w:pStyle w:val="Default"/>
        <w:ind w:left="720"/>
        <w:jc w:val="both"/>
        <w:rPr>
          <w:rFonts w:ascii="Arial" w:hAnsi="Arial" w:cs="Arial"/>
          <w:bCs/>
        </w:rPr>
      </w:pPr>
      <w:r>
        <w:rPr>
          <w:rFonts w:ascii="Arial" w:hAnsi="Arial" w:cs="Arial"/>
          <w:bCs/>
        </w:rPr>
        <w:t xml:space="preserve">The organization INFLUX is registered in the year 2004 and since inception working on different issues including programs on health, sanitation, education, watershed development, livelihood promotion etc. Presently it works in Ranchi, </w:t>
      </w:r>
      <w:proofErr w:type="spellStart"/>
      <w:r>
        <w:rPr>
          <w:rFonts w:ascii="Arial" w:hAnsi="Arial" w:cs="Arial"/>
          <w:bCs/>
        </w:rPr>
        <w:t>Hazaribagh</w:t>
      </w:r>
      <w:proofErr w:type="spellEnd"/>
      <w:r>
        <w:rPr>
          <w:rFonts w:ascii="Arial" w:hAnsi="Arial" w:cs="Arial"/>
          <w:bCs/>
        </w:rPr>
        <w:t xml:space="preserve"> and </w:t>
      </w:r>
      <w:proofErr w:type="spellStart"/>
      <w:r>
        <w:rPr>
          <w:rFonts w:ascii="Arial" w:hAnsi="Arial" w:cs="Arial"/>
          <w:bCs/>
        </w:rPr>
        <w:t>Kodarama</w:t>
      </w:r>
      <w:proofErr w:type="spellEnd"/>
      <w:r>
        <w:rPr>
          <w:rFonts w:ascii="Arial" w:hAnsi="Arial" w:cs="Arial"/>
          <w:bCs/>
        </w:rPr>
        <w:t xml:space="preserve"> district of Jharkhand. </w:t>
      </w:r>
    </w:p>
    <w:p w:rsidR="00280CE7" w:rsidRDefault="00280CE7" w:rsidP="0072212C">
      <w:pPr>
        <w:pStyle w:val="Default"/>
        <w:ind w:left="720"/>
        <w:jc w:val="both"/>
        <w:rPr>
          <w:rFonts w:ascii="Arial" w:hAnsi="Arial" w:cs="Arial"/>
          <w:bCs/>
        </w:rPr>
      </w:pPr>
    </w:p>
    <w:p w:rsidR="00280CE7" w:rsidRPr="00280CE7" w:rsidRDefault="00280CE7" w:rsidP="0072212C">
      <w:pPr>
        <w:pStyle w:val="Default"/>
        <w:ind w:left="720"/>
        <w:jc w:val="both"/>
        <w:rPr>
          <w:rFonts w:ascii="Arial" w:hAnsi="Arial" w:cs="Arial"/>
          <w:bCs/>
        </w:rPr>
      </w:pPr>
      <w:r>
        <w:rPr>
          <w:rFonts w:ascii="Arial" w:hAnsi="Arial" w:cs="Arial"/>
          <w:bCs/>
        </w:rPr>
        <w:t>The organization has got good experience on issues related to community health. It has well organized infrastructure and training center. Twelve full time, fifteen part time staffs and more than 30 volunteers are associated in different projects in the organization.</w:t>
      </w:r>
    </w:p>
    <w:p w:rsidR="00B30C7D" w:rsidRDefault="00B30C7D" w:rsidP="0072212C">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 xml:space="preserve">Name and address of the </w:t>
      </w:r>
      <w:proofErr w:type="spellStart"/>
      <w:r>
        <w:rPr>
          <w:rFonts w:ascii="Arial" w:hAnsi="Arial" w:cs="Arial"/>
          <w:b/>
          <w:bCs/>
        </w:rPr>
        <w:t>Organisation</w:t>
      </w:r>
      <w:proofErr w:type="spellEnd"/>
    </w:p>
    <w:p w:rsidR="00573433" w:rsidRPr="00573433" w:rsidRDefault="00B30C7D" w:rsidP="00573433">
      <w:pPr>
        <w:pStyle w:val="Default"/>
        <w:ind w:left="720"/>
        <w:jc w:val="both"/>
        <w:rPr>
          <w:rFonts w:ascii="Arial" w:hAnsi="Arial" w:cs="Arial"/>
          <w:bCs/>
        </w:rPr>
      </w:pPr>
      <w:proofErr w:type="gramStart"/>
      <w:r>
        <w:rPr>
          <w:rFonts w:ascii="Arial" w:hAnsi="Arial" w:cs="Arial"/>
          <w:bCs/>
        </w:rPr>
        <w:t xml:space="preserve">INFLUX, </w:t>
      </w:r>
      <w:proofErr w:type="spellStart"/>
      <w:r>
        <w:rPr>
          <w:rFonts w:ascii="Arial" w:hAnsi="Arial" w:cs="Arial"/>
          <w:bCs/>
        </w:rPr>
        <w:t>Gudri</w:t>
      </w:r>
      <w:proofErr w:type="spellEnd"/>
      <w:r>
        <w:rPr>
          <w:rFonts w:ascii="Arial" w:hAnsi="Arial" w:cs="Arial"/>
          <w:bCs/>
        </w:rPr>
        <w:t xml:space="preserve"> </w:t>
      </w:r>
      <w:proofErr w:type="spellStart"/>
      <w:r>
        <w:rPr>
          <w:rFonts w:ascii="Arial" w:hAnsi="Arial" w:cs="Arial"/>
          <w:bCs/>
        </w:rPr>
        <w:t>Bazar</w:t>
      </w:r>
      <w:proofErr w:type="spellEnd"/>
      <w:r>
        <w:rPr>
          <w:rFonts w:ascii="Arial" w:hAnsi="Arial" w:cs="Arial"/>
          <w:bCs/>
        </w:rPr>
        <w:t xml:space="preserve">, (Near Allahabad Bank), Beside </w:t>
      </w:r>
      <w:proofErr w:type="spellStart"/>
      <w:r>
        <w:rPr>
          <w:rFonts w:ascii="Arial" w:hAnsi="Arial" w:cs="Arial"/>
          <w:bCs/>
        </w:rPr>
        <w:t>Appllo</w:t>
      </w:r>
      <w:proofErr w:type="spellEnd"/>
      <w:r>
        <w:rPr>
          <w:rFonts w:ascii="Arial" w:hAnsi="Arial" w:cs="Arial"/>
          <w:bCs/>
        </w:rPr>
        <w:t xml:space="preserve"> Nursing Home, Main Road </w:t>
      </w:r>
      <w:proofErr w:type="spellStart"/>
      <w:r>
        <w:rPr>
          <w:rFonts w:ascii="Arial" w:hAnsi="Arial" w:cs="Arial"/>
          <w:bCs/>
        </w:rPr>
        <w:t>Chatra</w:t>
      </w:r>
      <w:proofErr w:type="spellEnd"/>
      <w:r>
        <w:rPr>
          <w:rFonts w:ascii="Arial" w:hAnsi="Arial" w:cs="Arial"/>
          <w:bCs/>
        </w:rPr>
        <w:t>.</w:t>
      </w:r>
      <w:proofErr w:type="gramEnd"/>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Chief Functionary</w:t>
      </w:r>
    </w:p>
    <w:p w:rsidR="00573433" w:rsidRPr="00573433" w:rsidRDefault="00573433" w:rsidP="00573433">
      <w:pPr>
        <w:pStyle w:val="Default"/>
        <w:ind w:left="720"/>
        <w:jc w:val="both"/>
        <w:rPr>
          <w:rFonts w:ascii="Arial" w:hAnsi="Arial" w:cs="Arial"/>
          <w:bCs/>
        </w:rPr>
      </w:pPr>
      <w:r w:rsidRPr="00573433">
        <w:rPr>
          <w:rFonts w:ascii="Arial" w:hAnsi="Arial" w:cs="Arial"/>
          <w:bCs/>
        </w:rPr>
        <w:t>M</w:t>
      </w:r>
      <w:r w:rsidR="00B30C7D">
        <w:rPr>
          <w:rFonts w:ascii="Arial" w:hAnsi="Arial" w:cs="Arial"/>
          <w:bCs/>
        </w:rPr>
        <w:t xml:space="preserve">r. </w:t>
      </w:r>
      <w:proofErr w:type="spellStart"/>
      <w:r w:rsidR="00B30C7D">
        <w:rPr>
          <w:rFonts w:ascii="Arial" w:hAnsi="Arial" w:cs="Arial"/>
          <w:bCs/>
        </w:rPr>
        <w:t>Nikesh</w:t>
      </w:r>
      <w:proofErr w:type="spellEnd"/>
      <w:r w:rsidR="00B30C7D">
        <w:rPr>
          <w:rFonts w:ascii="Arial" w:hAnsi="Arial" w:cs="Arial"/>
          <w:bCs/>
        </w:rPr>
        <w:t xml:space="preserve"> Kumar </w:t>
      </w:r>
      <w:proofErr w:type="spellStart"/>
      <w:r w:rsidR="00B30C7D">
        <w:rPr>
          <w:rFonts w:ascii="Arial" w:hAnsi="Arial" w:cs="Arial"/>
          <w:bCs/>
        </w:rPr>
        <w:t>Lal</w:t>
      </w:r>
      <w:proofErr w:type="spellEnd"/>
      <w:r w:rsidRPr="00573433">
        <w:rPr>
          <w:rFonts w:ascii="Arial" w:hAnsi="Arial" w:cs="Arial"/>
          <w:bCs/>
        </w:rPr>
        <w:t>, Secretary</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Year of establishment</w:t>
      </w:r>
    </w:p>
    <w:p w:rsidR="00B30C7D" w:rsidRPr="00280CE7" w:rsidRDefault="00280CE7" w:rsidP="00573433">
      <w:pPr>
        <w:pStyle w:val="Default"/>
        <w:ind w:left="720"/>
        <w:jc w:val="both"/>
        <w:rPr>
          <w:rFonts w:ascii="Arial" w:hAnsi="Arial" w:cs="Arial"/>
          <w:bCs/>
        </w:rPr>
      </w:pPr>
      <w:r w:rsidRPr="00280CE7">
        <w:rPr>
          <w:rFonts w:ascii="Arial" w:hAnsi="Arial" w:cs="Arial"/>
          <w:bCs/>
        </w:rPr>
        <w:t>2004</w:t>
      </w:r>
    </w:p>
    <w:p w:rsidR="00280CE7" w:rsidRDefault="00280CE7"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Year and month of Project initiation</w:t>
      </w:r>
    </w:p>
    <w:p w:rsidR="00B30C7D" w:rsidRPr="00280CE7" w:rsidRDefault="00B30C7D" w:rsidP="00B30C7D">
      <w:pPr>
        <w:pStyle w:val="Default"/>
        <w:ind w:left="720"/>
        <w:jc w:val="both"/>
        <w:rPr>
          <w:rFonts w:ascii="Arial" w:hAnsi="Arial" w:cs="Arial"/>
          <w:bCs/>
        </w:rPr>
      </w:pPr>
      <w:r w:rsidRPr="00280CE7">
        <w:rPr>
          <w:rFonts w:ascii="Arial" w:hAnsi="Arial" w:cs="Arial"/>
          <w:bCs/>
        </w:rPr>
        <w:t>October 2010</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Evaluation Team</w:t>
      </w:r>
    </w:p>
    <w:p w:rsidR="00573433" w:rsidRPr="000B5C22" w:rsidRDefault="00573433" w:rsidP="00573433">
      <w:pPr>
        <w:pStyle w:val="Default"/>
        <w:ind w:left="720"/>
        <w:jc w:val="both"/>
        <w:rPr>
          <w:rFonts w:ascii="Arial" w:hAnsi="Arial" w:cs="Arial"/>
          <w:bCs/>
        </w:rPr>
      </w:pPr>
      <w:proofErr w:type="spellStart"/>
      <w:r w:rsidRPr="000B5C22">
        <w:rPr>
          <w:rFonts w:ascii="Arial" w:hAnsi="Arial" w:cs="Arial"/>
          <w:bCs/>
        </w:rPr>
        <w:t>Anup</w:t>
      </w:r>
      <w:proofErr w:type="spellEnd"/>
      <w:r w:rsidRPr="000B5C22">
        <w:rPr>
          <w:rFonts w:ascii="Arial" w:hAnsi="Arial" w:cs="Arial"/>
          <w:bCs/>
        </w:rPr>
        <w:t xml:space="preserve"> Kumar Mohapatra, Team Leader</w:t>
      </w:r>
    </w:p>
    <w:p w:rsidR="00573433" w:rsidRPr="000B5C22" w:rsidRDefault="00573433" w:rsidP="00573433">
      <w:pPr>
        <w:pStyle w:val="Default"/>
        <w:ind w:left="720"/>
        <w:jc w:val="both"/>
        <w:rPr>
          <w:rFonts w:ascii="Arial" w:hAnsi="Arial" w:cs="Arial"/>
          <w:bCs/>
        </w:rPr>
      </w:pPr>
      <w:proofErr w:type="spellStart"/>
      <w:r w:rsidRPr="000B5C22">
        <w:rPr>
          <w:rFonts w:ascii="Arial" w:hAnsi="Arial" w:cs="Arial"/>
          <w:bCs/>
        </w:rPr>
        <w:t>Saumendra</w:t>
      </w:r>
      <w:proofErr w:type="spellEnd"/>
      <w:r w:rsidRPr="000B5C22">
        <w:rPr>
          <w:rFonts w:ascii="Arial" w:hAnsi="Arial" w:cs="Arial"/>
          <w:bCs/>
        </w:rPr>
        <w:t xml:space="preserve"> Kumar Nayak, External Evaluator </w:t>
      </w:r>
    </w:p>
    <w:p w:rsidR="00573433" w:rsidRPr="000B5C22" w:rsidRDefault="00573433" w:rsidP="00573433">
      <w:pPr>
        <w:pStyle w:val="Default"/>
        <w:ind w:left="720"/>
        <w:jc w:val="both"/>
        <w:rPr>
          <w:rFonts w:ascii="Arial" w:hAnsi="Arial" w:cs="Arial"/>
          <w:bCs/>
        </w:rPr>
      </w:pPr>
      <w:r w:rsidRPr="000B5C22">
        <w:rPr>
          <w:rFonts w:ascii="Arial" w:hAnsi="Arial" w:cs="Arial"/>
          <w:bCs/>
        </w:rPr>
        <w:lastRenderedPageBreak/>
        <w:t xml:space="preserve">Mr. </w:t>
      </w:r>
      <w:proofErr w:type="spellStart"/>
      <w:r w:rsidR="00B30C7D">
        <w:rPr>
          <w:rFonts w:ascii="Arial" w:hAnsi="Arial" w:cs="Arial"/>
          <w:bCs/>
        </w:rPr>
        <w:t>Prabhat</w:t>
      </w:r>
      <w:proofErr w:type="spellEnd"/>
      <w:r w:rsidR="00B30C7D">
        <w:rPr>
          <w:rFonts w:ascii="Arial" w:hAnsi="Arial" w:cs="Arial"/>
          <w:bCs/>
        </w:rPr>
        <w:t xml:space="preserve"> Kumar</w:t>
      </w:r>
      <w:r w:rsidRPr="000B5C22">
        <w:rPr>
          <w:rFonts w:ascii="Arial" w:hAnsi="Arial" w:cs="Arial"/>
          <w:bCs/>
        </w:rPr>
        <w:t xml:space="preserve">, Finance Person </w:t>
      </w:r>
    </w:p>
    <w:p w:rsidR="000B5C22" w:rsidRPr="000B5C22" w:rsidRDefault="000B5C22" w:rsidP="00573433">
      <w:pPr>
        <w:pStyle w:val="Default"/>
        <w:ind w:left="720"/>
        <w:jc w:val="both"/>
        <w:rPr>
          <w:rFonts w:ascii="Arial" w:hAnsi="Arial" w:cs="Arial"/>
          <w:bCs/>
        </w:rPr>
      </w:pPr>
      <w:r w:rsidRPr="000B5C22">
        <w:rPr>
          <w:rFonts w:ascii="Arial" w:hAnsi="Arial" w:cs="Arial"/>
          <w:bCs/>
        </w:rPr>
        <w:t xml:space="preserve">Mr. </w:t>
      </w:r>
      <w:proofErr w:type="spellStart"/>
      <w:r w:rsidRPr="000B5C22">
        <w:rPr>
          <w:rFonts w:ascii="Arial" w:hAnsi="Arial" w:cs="Arial"/>
          <w:bCs/>
        </w:rPr>
        <w:t>Satyaban</w:t>
      </w:r>
      <w:proofErr w:type="spellEnd"/>
      <w:r w:rsidRPr="000B5C22">
        <w:rPr>
          <w:rFonts w:ascii="Arial" w:hAnsi="Arial" w:cs="Arial"/>
          <w:bCs/>
        </w:rPr>
        <w:t xml:space="preserve"> Kumar - Facilitator</w:t>
      </w:r>
    </w:p>
    <w:p w:rsidR="00573433" w:rsidRDefault="00573433" w:rsidP="00573433">
      <w:pPr>
        <w:pStyle w:val="Default"/>
        <w:ind w:left="720"/>
        <w:jc w:val="both"/>
        <w:rPr>
          <w:rFonts w:ascii="Arial" w:hAnsi="Arial" w:cs="Arial"/>
          <w:b/>
          <w:bCs/>
        </w:rPr>
      </w:pPr>
    </w:p>
    <w:p w:rsidR="0063172B" w:rsidRDefault="0063172B" w:rsidP="0063172B">
      <w:pPr>
        <w:pStyle w:val="Default"/>
        <w:numPr>
          <w:ilvl w:val="0"/>
          <w:numId w:val="2"/>
        </w:numPr>
        <w:jc w:val="both"/>
        <w:rPr>
          <w:rFonts w:ascii="Arial" w:hAnsi="Arial" w:cs="Arial"/>
          <w:b/>
          <w:bCs/>
        </w:rPr>
      </w:pPr>
      <w:r>
        <w:rPr>
          <w:rFonts w:ascii="Arial" w:hAnsi="Arial" w:cs="Arial"/>
          <w:b/>
          <w:bCs/>
        </w:rPr>
        <w:t>Time frame</w:t>
      </w:r>
    </w:p>
    <w:p w:rsidR="0063172B" w:rsidRPr="000B5C22" w:rsidRDefault="000B5C22" w:rsidP="000B5C22">
      <w:pPr>
        <w:pStyle w:val="Default"/>
        <w:ind w:left="720"/>
        <w:jc w:val="both"/>
        <w:rPr>
          <w:rFonts w:ascii="Arial" w:hAnsi="Arial" w:cs="Arial"/>
          <w:bCs/>
        </w:rPr>
      </w:pPr>
      <w:r w:rsidRPr="000B5C22">
        <w:rPr>
          <w:rFonts w:ascii="Arial" w:hAnsi="Arial" w:cs="Arial"/>
          <w:bCs/>
        </w:rPr>
        <w:t>2</w:t>
      </w:r>
      <w:r w:rsidR="00B30C7D">
        <w:rPr>
          <w:rFonts w:ascii="Arial" w:hAnsi="Arial" w:cs="Arial"/>
          <w:bCs/>
        </w:rPr>
        <w:t>8</w:t>
      </w:r>
      <w:r w:rsidR="00B30C7D" w:rsidRPr="00B30C7D">
        <w:rPr>
          <w:rFonts w:ascii="Arial" w:hAnsi="Arial" w:cs="Arial"/>
          <w:bCs/>
          <w:vertAlign w:val="superscript"/>
        </w:rPr>
        <w:t>th</w:t>
      </w:r>
      <w:r w:rsidR="00B30C7D">
        <w:rPr>
          <w:rFonts w:ascii="Arial" w:hAnsi="Arial" w:cs="Arial"/>
          <w:bCs/>
        </w:rPr>
        <w:t xml:space="preserve"> February </w:t>
      </w:r>
      <w:r w:rsidRPr="000B5C22">
        <w:rPr>
          <w:rFonts w:ascii="Arial" w:hAnsi="Arial" w:cs="Arial"/>
          <w:bCs/>
        </w:rPr>
        <w:t xml:space="preserve">to </w:t>
      </w:r>
      <w:r w:rsidR="00B30C7D">
        <w:rPr>
          <w:rFonts w:ascii="Arial" w:hAnsi="Arial" w:cs="Arial"/>
          <w:bCs/>
        </w:rPr>
        <w:t>1</w:t>
      </w:r>
      <w:r w:rsidR="00B30C7D" w:rsidRPr="00B30C7D">
        <w:rPr>
          <w:rFonts w:ascii="Arial" w:hAnsi="Arial" w:cs="Arial"/>
          <w:bCs/>
          <w:vertAlign w:val="superscript"/>
        </w:rPr>
        <w:t>st</w:t>
      </w:r>
      <w:r w:rsidR="00B30C7D">
        <w:rPr>
          <w:rFonts w:ascii="Arial" w:hAnsi="Arial" w:cs="Arial"/>
          <w:bCs/>
        </w:rPr>
        <w:t xml:space="preserve"> March</w:t>
      </w:r>
      <w:r w:rsidRPr="000B5C22">
        <w:rPr>
          <w:rFonts w:ascii="Arial" w:hAnsi="Arial" w:cs="Arial"/>
          <w:bCs/>
        </w:rPr>
        <w:t xml:space="preserve"> 2016</w:t>
      </w:r>
    </w:p>
    <w:p w:rsidR="0063172B" w:rsidRDefault="0063172B" w:rsidP="0063172B">
      <w:pPr>
        <w:pStyle w:val="Default"/>
        <w:jc w:val="both"/>
        <w:rPr>
          <w:rFonts w:ascii="Arial" w:hAnsi="Arial" w:cs="Arial"/>
          <w:b/>
          <w:bCs/>
        </w:rPr>
      </w:pPr>
    </w:p>
    <w:p w:rsidR="0063172B" w:rsidRPr="00755279" w:rsidRDefault="0063172B" w:rsidP="0063172B">
      <w:pPr>
        <w:pStyle w:val="Default"/>
        <w:jc w:val="both"/>
        <w:rPr>
          <w:rFonts w:ascii="Arial" w:hAnsi="Arial" w:cs="Arial"/>
        </w:rPr>
      </w:pPr>
      <w:r w:rsidRPr="00755279">
        <w:rPr>
          <w:rFonts w:ascii="Arial" w:hAnsi="Arial" w:cs="Arial"/>
          <w:b/>
          <w:bCs/>
        </w:rPr>
        <w:t xml:space="preserve">Profile of TI </w:t>
      </w:r>
    </w:p>
    <w:p w:rsidR="0063172B" w:rsidRPr="00755279" w:rsidRDefault="0063172B" w:rsidP="0063172B">
      <w:pPr>
        <w:pStyle w:val="Default"/>
        <w:jc w:val="both"/>
        <w:rPr>
          <w:rFonts w:ascii="Arial" w:hAnsi="Arial" w:cs="Arial"/>
        </w:rPr>
      </w:pPr>
      <w:r w:rsidRPr="00755279">
        <w:rPr>
          <w:rFonts w:ascii="Arial" w:hAnsi="Arial" w:cs="Arial"/>
        </w:rPr>
        <w:t xml:space="preserve">(Information to be captured) </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Target Population Profile: FSW </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Type of Project: Core </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Size of Target Group(s) </w:t>
      </w:r>
      <w:r>
        <w:rPr>
          <w:rFonts w:ascii="Arial" w:hAnsi="Arial" w:cs="Arial"/>
        </w:rPr>
        <w:t xml:space="preserve">- </w:t>
      </w:r>
      <w:r w:rsidR="00280CE7">
        <w:rPr>
          <w:rFonts w:ascii="Arial" w:hAnsi="Arial" w:cs="Arial"/>
        </w:rPr>
        <w:t>4</w:t>
      </w:r>
      <w:r w:rsidR="000B5C22">
        <w:rPr>
          <w:rFonts w:ascii="Arial" w:hAnsi="Arial" w:cs="Arial"/>
        </w:rPr>
        <w:t>00</w:t>
      </w:r>
    </w:p>
    <w:p w:rsidR="0063172B" w:rsidRPr="00755279" w:rsidRDefault="0063172B" w:rsidP="0063172B">
      <w:pPr>
        <w:pStyle w:val="Default"/>
        <w:numPr>
          <w:ilvl w:val="0"/>
          <w:numId w:val="1"/>
        </w:numPr>
        <w:spacing w:after="71"/>
        <w:jc w:val="both"/>
        <w:rPr>
          <w:rFonts w:ascii="Arial" w:hAnsi="Arial" w:cs="Arial"/>
        </w:rPr>
      </w:pPr>
      <w:r w:rsidRPr="00755279">
        <w:rPr>
          <w:rFonts w:ascii="Arial" w:hAnsi="Arial" w:cs="Arial"/>
        </w:rPr>
        <w:t xml:space="preserve">Sub-Groups and their Size </w:t>
      </w:r>
      <w:r>
        <w:rPr>
          <w:rFonts w:ascii="Arial" w:hAnsi="Arial" w:cs="Arial"/>
        </w:rPr>
        <w:t>- NA</w:t>
      </w:r>
    </w:p>
    <w:p w:rsidR="0063172B" w:rsidRPr="00755279" w:rsidRDefault="0063172B" w:rsidP="0063172B">
      <w:pPr>
        <w:pStyle w:val="Default"/>
        <w:numPr>
          <w:ilvl w:val="0"/>
          <w:numId w:val="1"/>
        </w:numPr>
        <w:jc w:val="both"/>
        <w:rPr>
          <w:rFonts w:ascii="Arial" w:hAnsi="Arial" w:cs="Arial"/>
        </w:rPr>
      </w:pPr>
      <w:r w:rsidRPr="00755279">
        <w:rPr>
          <w:rFonts w:ascii="Arial" w:hAnsi="Arial" w:cs="Arial"/>
        </w:rPr>
        <w:t xml:space="preserve">Target Area </w:t>
      </w:r>
      <w:r>
        <w:rPr>
          <w:rFonts w:ascii="Arial" w:hAnsi="Arial" w:cs="Arial"/>
        </w:rPr>
        <w:t xml:space="preserve">– </w:t>
      </w:r>
      <w:proofErr w:type="spellStart"/>
      <w:r w:rsidR="00280CE7">
        <w:rPr>
          <w:rFonts w:ascii="Arial" w:hAnsi="Arial" w:cs="Arial"/>
        </w:rPr>
        <w:t>Chatra</w:t>
      </w:r>
      <w:proofErr w:type="spellEnd"/>
      <w:r w:rsidR="000B5C22">
        <w:rPr>
          <w:rFonts w:ascii="Arial" w:hAnsi="Arial" w:cs="Arial"/>
        </w:rPr>
        <w:t xml:space="preserve">, </w:t>
      </w:r>
      <w:r>
        <w:rPr>
          <w:rFonts w:ascii="Arial" w:hAnsi="Arial" w:cs="Arial"/>
        </w:rPr>
        <w:t>Jharkhand</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Key Findings and recommendations on Various Project Components </w:t>
      </w:r>
    </w:p>
    <w:p w:rsidR="0063172B" w:rsidRPr="00755279" w:rsidRDefault="0063172B" w:rsidP="0063172B">
      <w:pPr>
        <w:pStyle w:val="Default"/>
        <w:jc w:val="both"/>
        <w:rPr>
          <w:rFonts w:ascii="Arial" w:hAnsi="Arial" w:cs="Arial"/>
        </w:rPr>
      </w:pPr>
      <w:r w:rsidRPr="00755279">
        <w:rPr>
          <w:rFonts w:ascii="Arial" w:hAnsi="Arial" w:cs="Arial"/>
          <w:b/>
          <w:bCs/>
        </w:rPr>
        <w:t xml:space="preserve">I. Organizational support to the </w:t>
      </w:r>
      <w:proofErr w:type="spellStart"/>
      <w:r w:rsidRPr="00755279">
        <w:rPr>
          <w:rFonts w:ascii="Arial" w:hAnsi="Arial" w:cs="Arial"/>
          <w:b/>
          <w:bCs/>
        </w:rPr>
        <w:t>programme</w:t>
      </w:r>
      <w:proofErr w:type="spellEnd"/>
      <w:r w:rsidRPr="00755279">
        <w:rPr>
          <w:rFonts w:ascii="Arial" w:hAnsi="Arial" w:cs="Arial"/>
          <w:b/>
          <w:bCs/>
        </w:rPr>
        <w:t xml:space="preserve"> </w:t>
      </w:r>
    </w:p>
    <w:p w:rsidR="0063172B" w:rsidRDefault="0063172B" w:rsidP="0063172B">
      <w:pPr>
        <w:pStyle w:val="Default"/>
        <w:jc w:val="both"/>
        <w:rPr>
          <w:rFonts w:ascii="Arial" w:hAnsi="Arial" w:cs="Arial"/>
        </w:rPr>
      </w:pPr>
      <w:r w:rsidRPr="00755279">
        <w:rPr>
          <w:rFonts w:ascii="Arial" w:hAnsi="Arial" w:cs="Arial"/>
        </w:rPr>
        <w:t>Interaction with key office bearers, 2-3, of the implementing NGO/CBO to see their vision about the project, support to the community, initiation of advocacy activities, monitoring the project etc…</w:t>
      </w:r>
    </w:p>
    <w:p w:rsidR="0063172B" w:rsidRDefault="0063172B" w:rsidP="0063172B">
      <w:pPr>
        <w:pStyle w:val="Default"/>
        <w:jc w:val="both"/>
        <w:rPr>
          <w:rFonts w:ascii="Arial" w:hAnsi="Arial" w:cs="Arial"/>
        </w:rPr>
      </w:pPr>
      <w:r w:rsidRPr="00755279">
        <w:rPr>
          <w:rFonts w:ascii="Arial" w:hAnsi="Arial" w:cs="Arial"/>
        </w:rPr>
        <w:t xml:space="preserve"> </w:t>
      </w:r>
    </w:p>
    <w:p w:rsidR="0063172B" w:rsidRDefault="00FE4673" w:rsidP="0063172B">
      <w:pPr>
        <w:pStyle w:val="Default"/>
        <w:jc w:val="both"/>
        <w:rPr>
          <w:rFonts w:ascii="Arial" w:hAnsi="Arial" w:cs="Arial"/>
        </w:rPr>
      </w:pPr>
      <w:r>
        <w:rPr>
          <w:rFonts w:ascii="Arial" w:hAnsi="Arial" w:cs="Arial"/>
        </w:rPr>
        <w:t xml:space="preserve">The concept of outreach management, planning supported by review and the trend of assessing the gaps through periodic review on monthly basis by the PD and guidance by PM has ensured proper implementation of the project. </w:t>
      </w:r>
      <w:proofErr w:type="spellStart"/>
      <w:r>
        <w:rPr>
          <w:rFonts w:ascii="Arial" w:hAnsi="Arial" w:cs="Arial"/>
        </w:rPr>
        <w:t>Infact</w:t>
      </w:r>
      <w:proofErr w:type="spellEnd"/>
      <w:r>
        <w:rPr>
          <w:rFonts w:ascii="Arial" w:hAnsi="Arial" w:cs="Arial"/>
        </w:rPr>
        <w:t>, t</w:t>
      </w:r>
      <w:r w:rsidR="0072212C">
        <w:rPr>
          <w:rFonts w:ascii="Arial" w:hAnsi="Arial" w:cs="Arial"/>
        </w:rPr>
        <w:t xml:space="preserve">he team had an opportunity to discuss with some of the members of Executive Body that was quite inspiring with reference to the management, monitoring and outreach plan of the project. </w:t>
      </w:r>
      <w:r w:rsidR="0063172B">
        <w:rPr>
          <w:rFonts w:ascii="Arial" w:hAnsi="Arial" w:cs="Arial"/>
        </w:rPr>
        <w:t xml:space="preserve">By interaction with key office bearers at office, some stakeholders at field level, discussion and sharing with community members including PE, PPP Doctor indicates that the community is satisfied with the support of the organization through program. On the basis of approved project based activities, the organization has undertaken a number of support activities in coordination with community. </w:t>
      </w:r>
      <w:r>
        <w:rPr>
          <w:rFonts w:ascii="Arial" w:hAnsi="Arial" w:cs="Arial"/>
        </w:rPr>
        <w:t xml:space="preserve">Added to this some of the suggestions by the Counselor could make it clear that all the staff as a team has a good coordination and rather a good understanding amongst each other. </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II. Organizational Capacity </w:t>
      </w:r>
    </w:p>
    <w:p w:rsidR="0063172B" w:rsidRDefault="0063172B" w:rsidP="0063172B">
      <w:pPr>
        <w:pStyle w:val="Default"/>
        <w:numPr>
          <w:ilvl w:val="0"/>
          <w:numId w:val="3"/>
        </w:numPr>
        <w:ind w:left="360"/>
        <w:jc w:val="both"/>
        <w:rPr>
          <w:rFonts w:ascii="Arial" w:hAnsi="Arial" w:cs="Arial"/>
        </w:rPr>
      </w:pPr>
      <w:r w:rsidRPr="00755279">
        <w:rPr>
          <w:rFonts w:ascii="Arial" w:hAnsi="Arial" w:cs="Arial"/>
        </w:rPr>
        <w:t xml:space="preserve">Human resources: Staffing pattern, laid down reporting and supervision structure and adherence, role and commitment to the project, perspective of the office bearers towards the community at a large staff turnover </w:t>
      </w:r>
    </w:p>
    <w:p w:rsidR="0063172B" w:rsidRDefault="0063172B"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 xml:space="preserve">As per project proposal the staff pattern is – One Project Director, One </w:t>
      </w:r>
      <w:r w:rsidR="00FE4673">
        <w:rPr>
          <w:rFonts w:ascii="Arial" w:hAnsi="Arial" w:cs="Arial"/>
        </w:rPr>
        <w:t>Project</w:t>
      </w:r>
      <w:r>
        <w:rPr>
          <w:rFonts w:ascii="Arial" w:hAnsi="Arial" w:cs="Arial"/>
        </w:rPr>
        <w:t xml:space="preserve"> Manager, One Accountant cum MIS Officer, Two </w:t>
      </w:r>
      <w:proofErr w:type="gramStart"/>
      <w:r>
        <w:rPr>
          <w:rFonts w:ascii="Arial" w:hAnsi="Arial" w:cs="Arial"/>
        </w:rPr>
        <w:t>Out</w:t>
      </w:r>
      <w:proofErr w:type="gramEnd"/>
      <w:r>
        <w:rPr>
          <w:rFonts w:ascii="Arial" w:hAnsi="Arial" w:cs="Arial"/>
        </w:rPr>
        <w:t xml:space="preserve"> Reach Workers and One </w:t>
      </w:r>
      <w:proofErr w:type="spellStart"/>
      <w:r>
        <w:rPr>
          <w:rFonts w:ascii="Arial" w:hAnsi="Arial" w:cs="Arial"/>
        </w:rPr>
        <w:t>Counsellor</w:t>
      </w:r>
      <w:proofErr w:type="spellEnd"/>
      <w:r>
        <w:rPr>
          <w:rFonts w:ascii="Arial" w:hAnsi="Arial" w:cs="Arial"/>
        </w:rPr>
        <w:t>. The project adheres reporting and supervision of the project activities as per NACO norms under the guidance of JSACS.</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2. Capacity building: nature of training conducted, contents and quality of training materials used, documentation of training, impact assessment if any. </w:t>
      </w:r>
    </w:p>
    <w:p w:rsidR="0063172B" w:rsidRDefault="0063172B" w:rsidP="0063172B">
      <w:pPr>
        <w:pStyle w:val="Default"/>
        <w:jc w:val="both"/>
        <w:rPr>
          <w:rFonts w:ascii="Arial" w:hAnsi="Arial" w:cs="Arial"/>
        </w:rPr>
      </w:pPr>
    </w:p>
    <w:p w:rsidR="0063172B" w:rsidRDefault="0063172B" w:rsidP="0063172B">
      <w:pPr>
        <w:pStyle w:val="Default"/>
        <w:numPr>
          <w:ilvl w:val="0"/>
          <w:numId w:val="4"/>
        </w:numPr>
        <w:jc w:val="both"/>
        <w:rPr>
          <w:rFonts w:ascii="Arial" w:hAnsi="Arial" w:cs="Arial"/>
        </w:rPr>
      </w:pPr>
      <w:r>
        <w:rPr>
          <w:rFonts w:ascii="Arial" w:hAnsi="Arial" w:cs="Arial"/>
        </w:rPr>
        <w:t xml:space="preserve">All staffs attended induction training except the </w:t>
      </w:r>
      <w:r w:rsidR="00FE4673">
        <w:rPr>
          <w:rFonts w:ascii="Arial" w:hAnsi="Arial" w:cs="Arial"/>
        </w:rPr>
        <w:t xml:space="preserve">M &amp; E Ms. </w:t>
      </w:r>
      <w:proofErr w:type="spellStart"/>
      <w:r w:rsidR="00FE4673">
        <w:rPr>
          <w:rFonts w:ascii="Arial" w:hAnsi="Arial" w:cs="Arial"/>
        </w:rPr>
        <w:t>Rampyari</w:t>
      </w:r>
      <w:proofErr w:type="spellEnd"/>
      <w:r w:rsidR="00FE4673">
        <w:rPr>
          <w:rFonts w:ascii="Arial" w:hAnsi="Arial" w:cs="Arial"/>
        </w:rPr>
        <w:t xml:space="preserve"> </w:t>
      </w:r>
      <w:proofErr w:type="spellStart"/>
      <w:r w:rsidR="00FE4673">
        <w:rPr>
          <w:rFonts w:ascii="Arial" w:hAnsi="Arial" w:cs="Arial"/>
        </w:rPr>
        <w:t>Kumari</w:t>
      </w:r>
      <w:proofErr w:type="spellEnd"/>
      <w:r>
        <w:rPr>
          <w:rFonts w:ascii="Arial" w:hAnsi="Arial" w:cs="Arial"/>
        </w:rPr>
        <w:t>.</w:t>
      </w:r>
    </w:p>
    <w:p w:rsidR="0063172B" w:rsidRDefault="0063172B" w:rsidP="0063172B">
      <w:pPr>
        <w:pStyle w:val="Default"/>
        <w:numPr>
          <w:ilvl w:val="0"/>
          <w:numId w:val="4"/>
        </w:numPr>
        <w:jc w:val="both"/>
        <w:rPr>
          <w:rFonts w:ascii="Arial" w:hAnsi="Arial" w:cs="Arial"/>
        </w:rPr>
      </w:pPr>
      <w:r>
        <w:rPr>
          <w:rFonts w:ascii="Arial" w:hAnsi="Arial" w:cs="Arial"/>
        </w:rPr>
        <w:t>Training register maintained.</w:t>
      </w:r>
    </w:p>
    <w:p w:rsidR="0063172B" w:rsidRPr="00755279" w:rsidRDefault="0063172B" w:rsidP="0063172B">
      <w:pPr>
        <w:pStyle w:val="Default"/>
        <w:jc w:val="both"/>
        <w:rPr>
          <w:rFonts w:ascii="Arial" w:hAnsi="Arial" w:cs="Arial"/>
        </w:rPr>
      </w:pPr>
    </w:p>
    <w:p w:rsidR="0063172B" w:rsidRPr="000215DB" w:rsidRDefault="0063172B" w:rsidP="0063172B">
      <w:pPr>
        <w:pStyle w:val="Default"/>
        <w:spacing w:after="27"/>
        <w:jc w:val="both"/>
        <w:rPr>
          <w:rFonts w:ascii="Arial" w:hAnsi="Arial" w:cs="Arial"/>
          <w:b/>
        </w:rPr>
      </w:pPr>
      <w:r w:rsidRPr="000215DB">
        <w:rPr>
          <w:rFonts w:ascii="Arial" w:hAnsi="Arial" w:cs="Arial"/>
          <w:b/>
        </w:rPr>
        <w:t xml:space="preserve">3. Infrastructure of the organization </w:t>
      </w:r>
    </w:p>
    <w:p w:rsidR="0063172B" w:rsidRDefault="0063172B" w:rsidP="0063172B">
      <w:pPr>
        <w:pStyle w:val="Default"/>
        <w:spacing w:after="27"/>
        <w:jc w:val="both"/>
        <w:rPr>
          <w:rFonts w:ascii="Arial" w:hAnsi="Arial" w:cs="Arial"/>
        </w:rPr>
      </w:pPr>
    </w:p>
    <w:p w:rsidR="00221468" w:rsidRDefault="0063172B" w:rsidP="0063172B">
      <w:pPr>
        <w:pStyle w:val="Default"/>
        <w:spacing w:after="27"/>
        <w:jc w:val="both"/>
        <w:rPr>
          <w:rFonts w:ascii="Arial" w:hAnsi="Arial" w:cs="Arial"/>
        </w:rPr>
      </w:pPr>
      <w:r>
        <w:rPr>
          <w:rFonts w:ascii="Arial" w:hAnsi="Arial" w:cs="Arial"/>
        </w:rPr>
        <w:t>The project runs i</w:t>
      </w:r>
      <w:r w:rsidR="00221468">
        <w:rPr>
          <w:rFonts w:ascii="Arial" w:hAnsi="Arial" w:cs="Arial"/>
        </w:rPr>
        <w:t xml:space="preserve">n a rent house near </w:t>
      </w:r>
      <w:proofErr w:type="spellStart"/>
      <w:r w:rsidR="00221468">
        <w:rPr>
          <w:rFonts w:ascii="Arial" w:hAnsi="Arial" w:cs="Arial"/>
        </w:rPr>
        <w:t>Allabahabad</w:t>
      </w:r>
      <w:proofErr w:type="spellEnd"/>
      <w:r w:rsidR="00221468">
        <w:rPr>
          <w:rFonts w:ascii="Arial" w:hAnsi="Arial" w:cs="Arial"/>
        </w:rPr>
        <w:t xml:space="preserve"> Bank, Main Road </w:t>
      </w:r>
      <w:proofErr w:type="spellStart"/>
      <w:r w:rsidR="00221468">
        <w:rPr>
          <w:rFonts w:ascii="Arial" w:hAnsi="Arial" w:cs="Arial"/>
        </w:rPr>
        <w:t>Chatra</w:t>
      </w:r>
      <w:proofErr w:type="spellEnd"/>
      <w:r w:rsidR="00765024">
        <w:rPr>
          <w:rFonts w:ascii="Arial" w:hAnsi="Arial" w:cs="Arial"/>
        </w:rPr>
        <w:t>.</w:t>
      </w:r>
      <w:r>
        <w:rPr>
          <w:rFonts w:ascii="Arial" w:hAnsi="Arial" w:cs="Arial"/>
        </w:rPr>
        <w:t xml:space="preserve"> </w:t>
      </w:r>
      <w:r w:rsidR="00221468">
        <w:rPr>
          <w:rFonts w:ascii="Arial" w:hAnsi="Arial" w:cs="Arial"/>
        </w:rPr>
        <w:t xml:space="preserve">It has 4 rooms. </w:t>
      </w:r>
      <w:r>
        <w:rPr>
          <w:rFonts w:ascii="Arial" w:hAnsi="Arial" w:cs="Arial"/>
        </w:rPr>
        <w:t xml:space="preserve">The project office </w:t>
      </w:r>
      <w:r w:rsidR="00765024">
        <w:rPr>
          <w:rFonts w:ascii="Arial" w:hAnsi="Arial" w:cs="Arial"/>
        </w:rPr>
        <w:t xml:space="preserve">building is </w:t>
      </w:r>
      <w:r w:rsidR="00221468">
        <w:rPr>
          <w:rFonts w:ascii="Arial" w:hAnsi="Arial" w:cs="Arial"/>
        </w:rPr>
        <w:t xml:space="preserve">beside the main road and good to access. The Office contains rooms for M &amp; E, DIC, Counseling Room, STI treatment room and Office. </w:t>
      </w:r>
    </w:p>
    <w:p w:rsidR="00221468" w:rsidRDefault="00221468" w:rsidP="0063172B">
      <w:pPr>
        <w:pStyle w:val="Default"/>
        <w:spacing w:after="27"/>
        <w:jc w:val="both"/>
        <w:rPr>
          <w:rFonts w:ascii="Arial" w:hAnsi="Arial" w:cs="Arial"/>
        </w:rPr>
      </w:pPr>
    </w:p>
    <w:p w:rsidR="0063172B" w:rsidRDefault="0063172B" w:rsidP="0063172B">
      <w:pPr>
        <w:pStyle w:val="Default"/>
        <w:jc w:val="both"/>
        <w:rPr>
          <w:rFonts w:ascii="Arial" w:hAnsi="Arial" w:cs="Arial"/>
        </w:rPr>
      </w:pPr>
      <w:r w:rsidRPr="000215DB">
        <w:rPr>
          <w:rFonts w:ascii="Arial" w:hAnsi="Arial" w:cs="Arial"/>
          <w:b/>
        </w:rPr>
        <w:t>4. Documentation and Reporting:</w:t>
      </w:r>
      <w:r w:rsidRPr="00755279">
        <w:rPr>
          <w:rFonts w:ascii="Arial" w:hAnsi="Arial" w:cs="Arial"/>
        </w:rPr>
        <w:t xml:space="preserve"> Mechanism and adherence to SACS protocols, availability of documents, mechanism of review and action taken if any, timeliness of reporting and feedback mechanism, dissemination and sharing of the reports and documents for technical inputs if any. </w:t>
      </w:r>
    </w:p>
    <w:p w:rsidR="0063172B" w:rsidRDefault="0063172B" w:rsidP="0063172B">
      <w:pPr>
        <w:pStyle w:val="Default"/>
        <w:jc w:val="both"/>
        <w:rPr>
          <w:rFonts w:ascii="Arial" w:hAnsi="Arial" w:cs="Arial"/>
        </w:rPr>
      </w:pPr>
    </w:p>
    <w:p w:rsidR="00A20C3B" w:rsidRDefault="0063172B" w:rsidP="0063172B">
      <w:pPr>
        <w:pStyle w:val="Default"/>
        <w:jc w:val="both"/>
        <w:rPr>
          <w:rFonts w:ascii="Arial" w:hAnsi="Arial" w:cs="Arial"/>
        </w:rPr>
      </w:pPr>
      <w:r>
        <w:rPr>
          <w:rFonts w:ascii="Arial" w:hAnsi="Arial" w:cs="Arial"/>
        </w:rPr>
        <w:t xml:space="preserve">Documentation and reporting is done as per the SACS protocols. Documents maintained and mechanism of review to project activities is monitored and guided by the Project Director from time to time. </w:t>
      </w:r>
      <w:r w:rsidR="00221468">
        <w:rPr>
          <w:rFonts w:ascii="Arial" w:hAnsi="Arial" w:cs="Arial"/>
        </w:rPr>
        <w:t xml:space="preserve">The coordination support of the PM is good. The interest to work of the Counselor and ORWs is quite inspiring. Further guidance can bring better result. </w:t>
      </w:r>
      <w:r w:rsidR="00A20C3B">
        <w:rPr>
          <w:rFonts w:ascii="Arial" w:hAnsi="Arial" w:cs="Arial"/>
        </w:rPr>
        <w:t>Mechanism of review, timeliness of reporting and feedback and invigilation of documents are properly done by PM and PD periodically.</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III. Program Deliverables </w:t>
      </w:r>
    </w:p>
    <w:p w:rsidR="0063172B" w:rsidRPr="00755279" w:rsidRDefault="0063172B" w:rsidP="0063172B">
      <w:pPr>
        <w:pStyle w:val="Default"/>
        <w:jc w:val="both"/>
        <w:rPr>
          <w:rFonts w:ascii="Arial" w:hAnsi="Arial" w:cs="Arial"/>
        </w:rPr>
      </w:pPr>
      <w:r w:rsidRPr="00755279">
        <w:rPr>
          <w:rFonts w:ascii="Arial" w:hAnsi="Arial" w:cs="Arial"/>
          <w:b/>
          <w:bCs/>
        </w:rPr>
        <w:t xml:space="preserve">Outreach </w:t>
      </w:r>
    </w:p>
    <w:p w:rsidR="0063172B" w:rsidRDefault="0063172B" w:rsidP="0063172B">
      <w:pPr>
        <w:pStyle w:val="Default"/>
        <w:spacing w:after="27"/>
        <w:jc w:val="both"/>
        <w:rPr>
          <w:rFonts w:ascii="Arial" w:hAnsi="Arial" w:cs="Arial"/>
        </w:rPr>
      </w:pPr>
      <w:r w:rsidRPr="00755279">
        <w:rPr>
          <w:rFonts w:ascii="Arial" w:hAnsi="Arial" w:cs="Arial"/>
        </w:rPr>
        <w:t xml:space="preserve">1. Line listing of the HRG by category. </w:t>
      </w:r>
    </w:p>
    <w:p w:rsidR="0063172B" w:rsidRDefault="0063172B" w:rsidP="0063172B">
      <w:pPr>
        <w:pStyle w:val="Default"/>
        <w:spacing w:after="27"/>
        <w:jc w:val="both"/>
        <w:rPr>
          <w:rFonts w:ascii="Arial" w:hAnsi="Arial" w:cs="Arial"/>
        </w:rPr>
      </w:pPr>
      <w:r>
        <w:rPr>
          <w:rFonts w:ascii="Arial" w:hAnsi="Arial" w:cs="Arial"/>
        </w:rPr>
        <w:t>Done and maintained update.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2. Registration of migrants from 3 service sources i.e. STI clinics, DIC and Counseling. </w:t>
      </w:r>
    </w:p>
    <w:p w:rsidR="00A20C3B" w:rsidRDefault="0063172B" w:rsidP="0063172B">
      <w:pPr>
        <w:pStyle w:val="Default"/>
        <w:spacing w:after="27"/>
        <w:jc w:val="both"/>
        <w:rPr>
          <w:rFonts w:ascii="Arial" w:hAnsi="Arial" w:cs="Arial"/>
        </w:rPr>
      </w:pPr>
      <w:r>
        <w:rPr>
          <w:rFonts w:ascii="Arial" w:hAnsi="Arial" w:cs="Arial"/>
        </w:rPr>
        <w:t xml:space="preserve">STI clinics, </w:t>
      </w:r>
    </w:p>
    <w:p w:rsidR="00A20C3B" w:rsidRDefault="00A20C3B" w:rsidP="0063172B">
      <w:pPr>
        <w:pStyle w:val="Default"/>
        <w:spacing w:after="27"/>
        <w:jc w:val="both"/>
        <w:rPr>
          <w:rFonts w:ascii="Arial" w:hAnsi="Arial" w:cs="Arial"/>
        </w:rPr>
      </w:pPr>
      <w:r>
        <w:rPr>
          <w:rFonts w:ascii="Arial" w:hAnsi="Arial" w:cs="Arial"/>
        </w:rPr>
        <w:t>Not applicable.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3. Registration of truckers from 2 service sources i.e. STI clinics and counseling. </w:t>
      </w:r>
    </w:p>
    <w:p w:rsidR="0063172B" w:rsidRDefault="0063172B" w:rsidP="0063172B">
      <w:pPr>
        <w:pStyle w:val="Default"/>
        <w:spacing w:after="27"/>
        <w:jc w:val="both"/>
        <w:rPr>
          <w:rFonts w:ascii="Arial" w:hAnsi="Arial" w:cs="Arial"/>
        </w:rPr>
      </w:pPr>
      <w:r>
        <w:rPr>
          <w:rFonts w:ascii="Arial" w:hAnsi="Arial" w:cs="Arial"/>
        </w:rPr>
        <w:t>Not applicable.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4. Micro planning in place and the same is reflected in Quality and documentation. </w:t>
      </w:r>
    </w:p>
    <w:p w:rsidR="00221468" w:rsidRDefault="00221468" w:rsidP="0063172B">
      <w:pPr>
        <w:pStyle w:val="Default"/>
        <w:spacing w:after="27"/>
        <w:jc w:val="both"/>
        <w:rPr>
          <w:rFonts w:ascii="Arial" w:hAnsi="Arial" w:cs="Arial"/>
        </w:rPr>
      </w:pPr>
    </w:p>
    <w:p w:rsidR="0063172B" w:rsidRDefault="00221468" w:rsidP="0063172B">
      <w:pPr>
        <w:pStyle w:val="Default"/>
        <w:spacing w:after="27"/>
        <w:jc w:val="both"/>
        <w:rPr>
          <w:rFonts w:ascii="Arial" w:hAnsi="Arial" w:cs="Arial"/>
        </w:rPr>
      </w:pPr>
      <w:r>
        <w:rPr>
          <w:rFonts w:ascii="Arial" w:hAnsi="Arial" w:cs="Arial"/>
        </w:rPr>
        <w:t>H</w:t>
      </w:r>
      <w:r w:rsidR="0063172B">
        <w:rPr>
          <w:rFonts w:ascii="Arial" w:hAnsi="Arial" w:cs="Arial"/>
        </w:rPr>
        <w:t xml:space="preserve">otspot basis </w:t>
      </w:r>
      <w:r>
        <w:rPr>
          <w:rFonts w:ascii="Arial" w:hAnsi="Arial" w:cs="Arial"/>
        </w:rPr>
        <w:t xml:space="preserve">plan </w:t>
      </w:r>
      <w:r w:rsidR="0063172B">
        <w:rPr>
          <w:rFonts w:ascii="Arial" w:hAnsi="Arial" w:cs="Arial"/>
        </w:rPr>
        <w:t>is done</w:t>
      </w:r>
      <w:r>
        <w:rPr>
          <w:rFonts w:ascii="Arial" w:hAnsi="Arial" w:cs="Arial"/>
        </w:rPr>
        <w:t xml:space="preserve">. All staff </w:t>
      </w:r>
      <w:proofErr w:type="gramStart"/>
      <w:r>
        <w:rPr>
          <w:rFonts w:ascii="Arial" w:hAnsi="Arial" w:cs="Arial"/>
        </w:rPr>
        <w:t>do</w:t>
      </w:r>
      <w:proofErr w:type="gramEnd"/>
      <w:r>
        <w:rPr>
          <w:rFonts w:ascii="Arial" w:hAnsi="Arial" w:cs="Arial"/>
        </w:rPr>
        <w:t xml:space="preserve"> have knowledge about plan. That has</w:t>
      </w:r>
      <w:r w:rsidR="0063172B">
        <w:rPr>
          <w:rFonts w:ascii="Arial" w:hAnsi="Arial" w:cs="Arial"/>
        </w:rPr>
        <w:t xml:space="preserve"> regularly been </w:t>
      </w:r>
      <w:r>
        <w:rPr>
          <w:rFonts w:ascii="Arial" w:hAnsi="Arial" w:cs="Arial"/>
        </w:rPr>
        <w:t xml:space="preserve">consulted </w:t>
      </w:r>
      <w:r w:rsidR="0063172B">
        <w:rPr>
          <w:rFonts w:ascii="Arial" w:hAnsi="Arial" w:cs="Arial"/>
        </w:rPr>
        <w:t>in connection with periodic plan of action by the PM.</w:t>
      </w:r>
      <w:r w:rsidR="00FD7422">
        <w:rPr>
          <w:rFonts w:ascii="Arial" w:hAnsi="Arial" w:cs="Arial"/>
        </w:rPr>
        <w:t xml:space="preserve"> During sharing with PM on hot spot planning he said about their specific effort towards revisiting micro plans of each hot spot keeping in view the changing environment with reference to drop out and new HRGs.</w:t>
      </w:r>
      <w:r>
        <w:rPr>
          <w:rFonts w:ascii="Arial" w:hAnsi="Arial" w:cs="Arial"/>
        </w:rPr>
        <w:t xml:space="preserve"> The views of Counselor towards the involvement of community members in community events including planning and implementation is a good sign that the project implementation can be improved by better exposure to staffs.</w:t>
      </w:r>
    </w:p>
    <w:p w:rsidR="00FD7422" w:rsidRDefault="00FD7422"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lastRenderedPageBreak/>
        <w:t>5. Coverage of target population (sub-group wise): Target / regular contacts only in HRGs</w:t>
      </w:r>
    </w:p>
    <w:p w:rsidR="00300BE2" w:rsidRDefault="00300BE2" w:rsidP="0063172B">
      <w:pPr>
        <w:pStyle w:val="Default"/>
        <w:spacing w:after="27"/>
        <w:jc w:val="both"/>
        <w:rPr>
          <w:rFonts w:ascii="Arial" w:hAnsi="Arial" w:cs="Arial"/>
          <w:color w:val="auto"/>
        </w:rPr>
      </w:pPr>
    </w:p>
    <w:p w:rsidR="0063172B" w:rsidRPr="00300BE2" w:rsidRDefault="00FD7422" w:rsidP="0063172B">
      <w:pPr>
        <w:pStyle w:val="Default"/>
        <w:spacing w:after="27"/>
        <w:jc w:val="both"/>
        <w:rPr>
          <w:rFonts w:ascii="Arial" w:hAnsi="Arial" w:cs="Arial"/>
          <w:color w:val="auto"/>
        </w:rPr>
      </w:pPr>
      <w:proofErr w:type="gramStart"/>
      <w:r w:rsidRPr="00300BE2">
        <w:rPr>
          <w:rFonts w:ascii="Arial" w:hAnsi="Arial" w:cs="Arial"/>
          <w:color w:val="auto"/>
        </w:rPr>
        <w:t>Sanctioned-</w:t>
      </w:r>
      <w:r w:rsidR="00221468">
        <w:rPr>
          <w:rFonts w:ascii="Arial" w:hAnsi="Arial" w:cs="Arial"/>
          <w:color w:val="auto"/>
        </w:rPr>
        <w:t>400</w:t>
      </w:r>
      <w:r w:rsidR="0063172B" w:rsidRPr="00300BE2">
        <w:rPr>
          <w:rFonts w:ascii="Arial" w:hAnsi="Arial" w:cs="Arial"/>
          <w:color w:val="auto"/>
        </w:rPr>
        <w:t>, Registered-</w:t>
      </w:r>
      <w:r w:rsidR="00300BE2" w:rsidRPr="00300BE2">
        <w:rPr>
          <w:rFonts w:ascii="Arial" w:hAnsi="Arial" w:cs="Arial"/>
          <w:color w:val="auto"/>
        </w:rPr>
        <w:t>5</w:t>
      </w:r>
      <w:r w:rsidR="00221468">
        <w:rPr>
          <w:rFonts w:ascii="Arial" w:hAnsi="Arial" w:cs="Arial"/>
          <w:color w:val="auto"/>
        </w:rPr>
        <w:t>0</w:t>
      </w:r>
      <w:r w:rsidR="00300BE2" w:rsidRPr="00300BE2">
        <w:rPr>
          <w:rFonts w:ascii="Arial" w:hAnsi="Arial" w:cs="Arial"/>
          <w:color w:val="auto"/>
        </w:rPr>
        <w:t>5</w:t>
      </w:r>
      <w:r w:rsidR="0063172B" w:rsidRPr="00300BE2">
        <w:rPr>
          <w:rFonts w:ascii="Arial" w:hAnsi="Arial" w:cs="Arial"/>
          <w:color w:val="auto"/>
        </w:rPr>
        <w:t>, Active Population-</w:t>
      </w:r>
      <w:r w:rsidR="00221468">
        <w:rPr>
          <w:rFonts w:ascii="Arial" w:hAnsi="Arial" w:cs="Arial"/>
          <w:color w:val="auto"/>
        </w:rPr>
        <w:t xml:space="preserve"> 447</w:t>
      </w:r>
      <w:r w:rsidR="0063172B" w:rsidRPr="00300BE2">
        <w:rPr>
          <w:rFonts w:ascii="Arial" w:hAnsi="Arial" w:cs="Arial"/>
          <w:color w:val="auto"/>
        </w:rPr>
        <w:t xml:space="preserve"> (</w:t>
      </w:r>
      <w:r w:rsidR="00221468">
        <w:rPr>
          <w:rFonts w:ascii="Arial" w:hAnsi="Arial" w:cs="Arial"/>
          <w:color w:val="auto"/>
        </w:rPr>
        <w:t>58</w:t>
      </w:r>
      <w:r w:rsidR="0063172B" w:rsidRPr="00300BE2">
        <w:rPr>
          <w:rFonts w:ascii="Arial" w:hAnsi="Arial" w:cs="Arial"/>
          <w:color w:val="auto"/>
        </w:rPr>
        <w:t xml:space="preserve"> dropouts</w:t>
      </w:r>
      <w:r w:rsidR="00221468">
        <w:rPr>
          <w:rFonts w:ascii="Arial" w:hAnsi="Arial" w:cs="Arial"/>
          <w:color w:val="auto"/>
        </w:rPr>
        <w:t>, new registration 32</w:t>
      </w:r>
      <w:r w:rsidR="0063172B" w:rsidRPr="00300BE2">
        <w:rPr>
          <w:rFonts w:ascii="Arial" w:hAnsi="Arial" w:cs="Arial"/>
          <w:color w:val="auto"/>
        </w:rPr>
        <w:t>).</w:t>
      </w:r>
      <w:proofErr w:type="gramEnd"/>
    </w:p>
    <w:p w:rsidR="0063172B" w:rsidRPr="00755279" w:rsidRDefault="0063172B" w:rsidP="0063172B">
      <w:pPr>
        <w:pStyle w:val="Default"/>
        <w:spacing w:after="27"/>
        <w:jc w:val="both"/>
        <w:rPr>
          <w:rFonts w:ascii="Arial" w:hAnsi="Arial" w:cs="Arial"/>
        </w:rPr>
      </w:pPr>
      <w:r w:rsidRPr="00755279">
        <w:rPr>
          <w:rFonts w:ascii="Arial" w:hAnsi="Arial" w:cs="Arial"/>
        </w:rPr>
        <w:t xml:space="preserve"> </w:t>
      </w:r>
    </w:p>
    <w:p w:rsidR="0063172B" w:rsidRDefault="0063172B" w:rsidP="0063172B">
      <w:pPr>
        <w:pStyle w:val="Default"/>
        <w:spacing w:after="27"/>
        <w:jc w:val="both"/>
        <w:rPr>
          <w:rFonts w:ascii="Arial" w:hAnsi="Arial" w:cs="Arial"/>
        </w:rPr>
      </w:pPr>
      <w:r w:rsidRPr="00755279">
        <w:rPr>
          <w:rFonts w:ascii="Arial" w:hAnsi="Arial" w:cs="Arial"/>
        </w:rPr>
        <w:t xml:space="preserve">6. Outreach planning – quality, documentation and reflection in implementation </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Pr>
          <w:rFonts w:ascii="Arial" w:hAnsi="Arial" w:cs="Arial"/>
        </w:rPr>
        <w:t xml:space="preserve">Project implementation is supported and guided by periodic review of </w:t>
      </w:r>
      <w:r w:rsidR="00B44F1A">
        <w:rPr>
          <w:rFonts w:ascii="Arial" w:hAnsi="Arial" w:cs="Arial"/>
        </w:rPr>
        <w:t>Monthly</w:t>
      </w:r>
      <w:r>
        <w:rPr>
          <w:rFonts w:ascii="Arial" w:hAnsi="Arial" w:cs="Arial"/>
        </w:rPr>
        <w:t xml:space="preserve"> Plans. </w:t>
      </w:r>
      <w:r w:rsidR="00CA281B">
        <w:rPr>
          <w:rFonts w:ascii="Arial" w:hAnsi="Arial" w:cs="Arial"/>
        </w:rPr>
        <w:t xml:space="preserve">The weekly review by PM and monthly review by PD clearly indicates the supervision of activities with related to outreach by the ORW and PE. </w:t>
      </w:r>
      <w:r w:rsidR="00B44F1A">
        <w:rPr>
          <w:rFonts w:ascii="Arial" w:hAnsi="Arial" w:cs="Arial"/>
        </w:rPr>
        <w:t xml:space="preserve">The supervision of visits of ORWs by PM has strengthened the process and streamlined the gap. Still further efforts need to be added. </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7. PE: HRG ratio, </w:t>
      </w:r>
    </w:p>
    <w:p w:rsidR="00CA281B" w:rsidRDefault="00CA281B" w:rsidP="0063172B">
      <w:pPr>
        <w:pStyle w:val="Default"/>
        <w:spacing w:after="27"/>
        <w:jc w:val="both"/>
        <w:rPr>
          <w:rFonts w:ascii="Arial" w:hAnsi="Arial" w:cs="Arial"/>
        </w:rPr>
      </w:pPr>
    </w:p>
    <w:p w:rsidR="0063172B" w:rsidRDefault="00B44F1A" w:rsidP="0063172B">
      <w:pPr>
        <w:pStyle w:val="Default"/>
        <w:spacing w:after="27"/>
        <w:jc w:val="both"/>
        <w:rPr>
          <w:rFonts w:ascii="Arial" w:hAnsi="Arial" w:cs="Arial"/>
        </w:rPr>
      </w:pPr>
      <w:r>
        <w:rPr>
          <w:rFonts w:ascii="Arial" w:hAnsi="Arial" w:cs="Arial"/>
        </w:rPr>
        <w:t xml:space="preserve">7 </w:t>
      </w:r>
      <w:r w:rsidR="0063172B">
        <w:rPr>
          <w:rFonts w:ascii="Arial" w:hAnsi="Arial" w:cs="Arial"/>
        </w:rPr>
        <w:t xml:space="preserve">PEs against </w:t>
      </w:r>
      <w:r>
        <w:rPr>
          <w:rFonts w:ascii="Arial" w:hAnsi="Arial" w:cs="Arial"/>
        </w:rPr>
        <w:t>4</w:t>
      </w:r>
      <w:r w:rsidR="00CA281B">
        <w:rPr>
          <w:rFonts w:ascii="Arial" w:hAnsi="Arial" w:cs="Arial"/>
        </w:rPr>
        <w:t>00</w:t>
      </w:r>
      <w:r>
        <w:rPr>
          <w:rFonts w:ascii="Arial" w:hAnsi="Arial" w:cs="Arial"/>
        </w:rPr>
        <w:t xml:space="preserve"> sanctioned strength. (Two PEs 1:60 and Five PEs 1:50).</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8. 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r>
        <w:rPr>
          <w:rFonts w:ascii="Arial" w:hAnsi="Arial" w:cs="Arial"/>
        </w:rPr>
        <w:t>\</w:t>
      </w:r>
    </w:p>
    <w:p w:rsidR="00CA281B" w:rsidRDefault="00CA281B" w:rsidP="0063172B">
      <w:pPr>
        <w:pStyle w:val="Default"/>
        <w:spacing w:after="27"/>
        <w:jc w:val="both"/>
        <w:rPr>
          <w:rFonts w:ascii="Arial" w:hAnsi="Arial" w:cs="Arial"/>
        </w:rPr>
      </w:pPr>
    </w:p>
    <w:p w:rsidR="00CA281B" w:rsidRDefault="00CA281B" w:rsidP="0063172B">
      <w:pPr>
        <w:pStyle w:val="Default"/>
        <w:spacing w:after="27"/>
        <w:jc w:val="both"/>
        <w:rPr>
          <w:rFonts w:ascii="Arial" w:hAnsi="Arial" w:cs="Arial"/>
        </w:rPr>
      </w:pPr>
      <w:proofErr w:type="gramStart"/>
      <w:r>
        <w:rPr>
          <w:rFonts w:ascii="Arial" w:hAnsi="Arial" w:cs="Arial"/>
        </w:rPr>
        <w:t xml:space="preserve">Regular contacts </w:t>
      </w:r>
      <w:r w:rsidR="004A4C05">
        <w:rPr>
          <w:rFonts w:ascii="Arial" w:hAnsi="Arial" w:cs="Arial"/>
        </w:rPr>
        <w:t>as contacting the community members by ORWs – 81%.</w:t>
      </w:r>
      <w:proofErr w:type="gramEnd"/>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9. Documentation of the peer education </w:t>
      </w:r>
    </w:p>
    <w:p w:rsidR="00CA281B" w:rsidRDefault="00CA281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Pr>
          <w:rFonts w:ascii="Arial" w:hAnsi="Arial" w:cs="Arial"/>
        </w:rPr>
        <w:t xml:space="preserve">Peers do </w:t>
      </w:r>
      <w:r w:rsidR="004A4C05">
        <w:rPr>
          <w:rFonts w:ascii="Arial" w:hAnsi="Arial" w:cs="Arial"/>
        </w:rPr>
        <w:t>have</w:t>
      </w:r>
      <w:r>
        <w:rPr>
          <w:rFonts w:ascii="Arial" w:hAnsi="Arial" w:cs="Arial"/>
        </w:rPr>
        <w:t xml:space="preserve"> maintain</w:t>
      </w:r>
      <w:r w:rsidR="004A4C05">
        <w:rPr>
          <w:rFonts w:ascii="Arial" w:hAnsi="Arial" w:cs="Arial"/>
        </w:rPr>
        <w:t>ed</w:t>
      </w:r>
      <w:r>
        <w:rPr>
          <w:rFonts w:ascii="Arial" w:hAnsi="Arial" w:cs="Arial"/>
        </w:rPr>
        <w:t xml:space="preserve"> personal dairy (daily dairy). B Forms are maintained updated </w:t>
      </w:r>
      <w:proofErr w:type="spellStart"/>
      <w:r>
        <w:rPr>
          <w:rFonts w:ascii="Arial" w:hAnsi="Arial" w:cs="Arial"/>
        </w:rPr>
        <w:t>alongwith</w:t>
      </w:r>
      <w:proofErr w:type="spellEnd"/>
      <w:r>
        <w:rPr>
          <w:rFonts w:ascii="Arial" w:hAnsi="Arial" w:cs="Arial"/>
        </w:rPr>
        <w:t xml:space="preserve"> C Forms at office level.</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10. Quality of peer education- messages, skills and reflection in the community</w:t>
      </w:r>
    </w:p>
    <w:p w:rsidR="00231FC2" w:rsidRDefault="00231FC2" w:rsidP="0063172B">
      <w:pPr>
        <w:pStyle w:val="Default"/>
        <w:spacing w:after="27"/>
        <w:jc w:val="both"/>
        <w:rPr>
          <w:rFonts w:ascii="Arial" w:hAnsi="Arial" w:cs="Arial"/>
        </w:rPr>
      </w:pPr>
    </w:p>
    <w:p w:rsidR="0063172B" w:rsidRDefault="00231FC2" w:rsidP="0063172B">
      <w:pPr>
        <w:pStyle w:val="Default"/>
        <w:spacing w:after="27"/>
        <w:jc w:val="both"/>
        <w:rPr>
          <w:rFonts w:ascii="Arial" w:hAnsi="Arial" w:cs="Arial"/>
        </w:rPr>
      </w:pPr>
      <w:r>
        <w:rPr>
          <w:rFonts w:ascii="Arial" w:hAnsi="Arial" w:cs="Arial"/>
        </w:rPr>
        <w:t xml:space="preserve">Message regarding HIV and AIDS to the community is found clear among the community, in fact in this context the role of PEs is commendable but added to that the supervision by ORW and persuasion by Counselor has brought good result. As a whole the team work has served the purpose in a meaningful manner. </w:t>
      </w:r>
    </w:p>
    <w:p w:rsidR="00231FC2" w:rsidRPr="00755279" w:rsidRDefault="00231FC2" w:rsidP="0063172B">
      <w:pPr>
        <w:pStyle w:val="Default"/>
        <w:spacing w:after="27"/>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11. Supervision- mechanism, process, follow-up in action taken etc </w:t>
      </w:r>
    </w:p>
    <w:p w:rsidR="00231FC2" w:rsidRDefault="00231FC2" w:rsidP="0063172B">
      <w:pPr>
        <w:pStyle w:val="Default"/>
        <w:jc w:val="both"/>
        <w:rPr>
          <w:rFonts w:ascii="Arial" w:hAnsi="Arial" w:cs="Arial"/>
        </w:rPr>
      </w:pPr>
    </w:p>
    <w:p w:rsidR="0063172B" w:rsidRDefault="00231FC2" w:rsidP="0063172B">
      <w:pPr>
        <w:pStyle w:val="Default"/>
        <w:jc w:val="both"/>
        <w:rPr>
          <w:rFonts w:ascii="Arial" w:hAnsi="Arial" w:cs="Arial"/>
        </w:rPr>
      </w:pPr>
      <w:r>
        <w:rPr>
          <w:rFonts w:ascii="Arial" w:hAnsi="Arial" w:cs="Arial"/>
        </w:rPr>
        <w:t xml:space="preserve">Supervision by the PD coupled with </w:t>
      </w:r>
      <w:r w:rsidR="004A4C05">
        <w:rPr>
          <w:rFonts w:ascii="Arial" w:hAnsi="Arial" w:cs="Arial"/>
        </w:rPr>
        <w:t>his</w:t>
      </w:r>
      <w:r>
        <w:rPr>
          <w:rFonts w:ascii="Arial" w:hAnsi="Arial" w:cs="Arial"/>
        </w:rPr>
        <w:t xml:space="preserve"> inspiration towards the work and the persuasion to keep </w:t>
      </w:r>
      <w:r w:rsidR="00D25995">
        <w:rPr>
          <w:rFonts w:ascii="Arial" w:hAnsi="Arial" w:cs="Arial"/>
        </w:rPr>
        <w:t>each member of the</w:t>
      </w:r>
      <w:r>
        <w:rPr>
          <w:rFonts w:ascii="Arial" w:hAnsi="Arial" w:cs="Arial"/>
        </w:rPr>
        <w:t xml:space="preserve"> team in good term to each other</w:t>
      </w:r>
      <w:r w:rsidR="00D25995">
        <w:rPr>
          <w:rFonts w:ascii="Arial" w:hAnsi="Arial" w:cs="Arial"/>
        </w:rPr>
        <w:t xml:space="preserve"> has been a plus point. The mechanism including review meeting, periodic MIS, maintenance of documents as per SACS protocol (B Form, C Form and Form F etc) has substantially contributed to follow </w:t>
      </w:r>
      <w:r w:rsidR="00D25995">
        <w:rPr>
          <w:rFonts w:ascii="Arial" w:hAnsi="Arial" w:cs="Arial"/>
        </w:rPr>
        <w:lastRenderedPageBreak/>
        <w:t>the right process and work in conformity to that.</w:t>
      </w:r>
      <w:r w:rsidR="004A4C05">
        <w:rPr>
          <w:rFonts w:ascii="Arial" w:hAnsi="Arial" w:cs="Arial"/>
        </w:rPr>
        <w:t xml:space="preserve"> The quality of persuasion, </w:t>
      </w:r>
      <w:proofErr w:type="spellStart"/>
      <w:r w:rsidR="004A4C05">
        <w:rPr>
          <w:rFonts w:ascii="Arial" w:hAnsi="Arial" w:cs="Arial"/>
        </w:rPr>
        <w:t>liason</w:t>
      </w:r>
      <w:proofErr w:type="spellEnd"/>
      <w:r w:rsidR="004A4C05">
        <w:rPr>
          <w:rFonts w:ascii="Arial" w:hAnsi="Arial" w:cs="Arial"/>
        </w:rPr>
        <w:t xml:space="preserve"> and guidance by the PM is quite commendable. </w:t>
      </w:r>
    </w:p>
    <w:p w:rsidR="004A4C05" w:rsidRDefault="004A4C05" w:rsidP="0063172B">
      <w:pPr>
        <w:pStyle w:val="Default"/>
        <w:jc w:val="both"/>
        <w:rPr>
          <w:rFonts w:ascii="Arial" w:hAnsi="Arial" w:cs="Arial"/>
        </w:rPr>
      </w:pPr>
    </w:p>
    <w:p w:rsidR="0063172B" w:rsidRPr="005250B6" w:rsidRDefault="0063172B" w:rsidP="0063172B">
      <w:pPr>
        <w:pStyle w:val="Default"/>
        <w:jc w:val="both"/>
        <w:rPr>
          <w:rFonts w:ascii="Arial" w:hAnsi="Arial" w:cs="Arial"/>
          <w:color w:val="auto"/>
        </w:rPr>
      </w:pPr>
      <w:r w:rsidRPr="005250B6">
        <w:rPr>
          <w:rFonts w:ascii="Arial" w:hAnsi="Arial" w:cs="Arial"/>
          <w:b/>
          <w:bCs/>
          <w:color w:val="auto"/>
        </w:rPr>
        <w:t xml:space="preserve">IV. Services </w:t>
      </w:r>
    </w:p>
    <w:p w:rsidR="0063172B" w:rsidRPr="005250B6" w:rsidRDefault="0063172B" w:rsidP="0063172B">
      <w:pPr>
        <w:pStyle w:val="Default"/>
        <w:spacing w:after="27"/>
        <w:jc w:val="both"/>
        <w:rPr>
          <w:rFonts w:ascii="Arial" w:hAnsi="Arial" w:cs="Arial"/>
          <w:color w:val="auto"/>
        </w:rPr>
      </w:pPr>
      <w:r w:rsidRPr="005250B6">
        <w:rPr>
          <w:rFonts w:ascii="Arial" w:hAnsi="Arial" w:cs="Arial"/>
          <w:color w:val="auto"/>
        </w:rPr>
        <w:t xml:space="preserve">1. Availability of STI services – mode of delivery, adequacy to the needs of the community. </w:t>
      </w:r>
    </w:p>
    <w:p w:rsidR="005250B6" w:rsidRDefault="005250B6" w:rsidP="0063172B">
      <w:pPr>
        <w:pStyle w:val="Default"/>
        <w:spacing w:after="27"/>
        <w:jc w:val="both"/>
        <w:rPr>
          <w:rFonts w:ascii="Arial" w:hAnsi="Arial" w:cs="Arial"/>
          <w:color w:val="auto"/>
        </w:rPr>
      </w:pPr>
    </w:p>
    <w:p w:rsidR="004A4C05" w:rsidRDefault="004A4C05" w:rsidP="0063172B">
      <w:pPr>
        <w:pStyle w:val="Default"/>
        <w:spacing w:after="27"/>
        <w:jc w:val="both"/>
        <w:rPr>
          <w:rFonts w:ascii="Arial" w:hAnsi="Arial" w:cs="Arial"/>
          <w:color w:val="auto"/>
        </w:rPr>
      </w:pPr>
      <w:r>
        <w:rPr>
          <w:rFonts w:ascii="Arial" w:hAnsi="Arial" w:cs="Arial"/>
          <w:color w:val="auto"/>
        </w:rPr>
        <w:t xml:space="preserve">Only one </w:t>
      </w:r>
      <w:r w:rsidR="0063172B" w:rsidRPr="005250B6">
        <w:rPr>
          <w:rFonts w:ascii="Arial" w:hAnsi="Arial" w:cs="Arial"/>
          <w:color w:val="auto"/>
        </w:rPr>
        <w:t>PPP Clinic</w:t>
      </w:r>
      <w:r>
        <w:rPr>
          <w:rFonts w:ascii="Arial" w:hAnsi="Arial" w:cs="Arial"/>
          <w:color w:val="auto"/>
        </w:rPr>
        <w:t xml:space="preserve"> is running. Medicine is not adequate. The Counselor is in proper connection with the PPP Doctor towards medicine provision as well as support to the HRGs.</w:t>
      </w:r>
    </w:p>
    <w:p w:rsidR="004A4C05" w:rsidRDefault="004A4C05" w:rsidP="0063172B">
      <w:pPr>
        <w:pStyle w:val="Default"/>
        <w:spacing w:after="27"/>
        <w:jc w:val="both"/>
        <w:rPr>
          <w:rFonts w:ascii="Arial" w:hAnsi="Arial" w:cs="Arial"/>
          <w:color w:val="auto"/>
        </w:rPr>
      </w:pPr>
    </w:p>
    <w:p w:rsidR="0063172B" w:rsidRDefault="0063172B" w:rsidP="0063172B">
      <w:pPr>
        <w:pStyle w:val="Default"/>
        <w:spacing w:after="27"/>
        <w:jc w:val="both"/>
        <w:rPr>
          <w:rFonts w:ascii="Arial" w:hAnsi="Arial" w:cs="Arial"/>
        </w:rPr>
      </w:pPr>
      <w:r w:rsidRPr="00755279">
        <w:rPr>
          <w:rFonts w:ascii="Arial" w:hAnsi="Arial" w:cs="Arial"/>
        </w:rPr>
        <w:t>2. Quality of the services- infrastructure (clinic, equipment etc.), location of the clinic, availability of STI drugs and maintenance of privacy etc.</w:t>
      </w:r>
    </w:p>
    <w:p w:rsidR="005250B6" w:rsidRDefault="005250B6" w:rsidP="0063172B">
      <w:pPr>
        <w:pStyle w:val="Default"/>
        <w:spacing w:after="27"/>
        <w:jc w:val="both"/>
        <w:rPr>
          <w:rFonts w:ascii="Arial" w:hAnsi="Arial" w:cs="Arial"/>
        </w:rPr>
      </w:pPr>
    </w:p>
    <w:p w:rsidR="0063172B" w:rsidRDefault="005250B6" w:rsidP="0063172B">
      <w:pPr>
        <w:pStyle w:val="Default"/>
        <w:spacing w:after="27"/>
        <w:jc w:val="both"/>
        <w:rPr>
          <w:rFonts w:ascii="Arial" w:hAnsi="Arial" w:cs="Arial"/>
        </w:rPr>
      </w:pPr>
      <w:r>
        <w:rPr>
          <w:rFonts w:ascii="Arial" w:hAnsi="Arial" w:cs="Arial"/>
        </w:rPr>
        <w:t xml:space="preserve">In terms of location of clinic, availability of STI drug and maintenance of privacy, the accuracy by the organization was </w:t>
      </w:r>
      <w:proofErr w:type="spellStart"/>
      <w:r>
        <w:rPr>
          <w:rFonts w:ascii="Arial" w:hAnsi="Arial" w:cs="Arial"/>
        </w:rPr>
        <w:t>upto</w:t>
      </w:r>
      <w:proofErr w:type="spellEnd"/>
      <w:r>
        <w:rPr>
          <w:rFonts w:ascii="Arial" w:hAnsi="Arial" w:cs="Arial"/>
        </w:rPr>
        <w:t xml:space="preserve"> mark. </w:t>
      </w:r>
    </w:p>
    <w:p w:rsidR="0063172B" w:rsidRPr="00755279" w:rsidRDefault="0063172B" w:rsidP="0063172B">
      <w:pPr>
        <w:pStyle w:val="Default"/>
        <w:spacing w:after="27"/>
        <w:jc w:val="both"/>
        <w:rPr>
          <w:rFonts w:ascii="Arial" w:hAnsi="Arial" w:cs="Arial"/>
        </w:rPr>
      </w:pPr>
      <w:r w:rsidRPr="00755279">
        <w:rPr>
          <w:rFonts w:ascii="Arial" w:hAnsi="Arial" w:cs="Arial"/>
        </w:rPr>
        <w:t xml:space="preserve"> </w:t>
      </w:r>
    </w:p>
    <w:p w:rsidR="0063172B" w:rsidRDefault="0063172B" w:rsidP="0063172B">
      <w:pPr>
        <w:pStyle w:val="Default"/>
        <w:spacing w:after="27"/>
        <w:jc w:val="both"/>
        <w:rPr>
          <w:rFonts w:ascii="Arial" w:hAnsi="Arial" w:cs="Arial"/>
        </w:rPr>
      </w:pPr>
      <w:r w:rsidRPr="00755279">
        <w:rPr>
          <w:rFonts w:ascii="Arial" w:hAnsi="Arial" w:cs="Arial"/>
        </w:rPr>
        <w:t xml:space="preserve">3. In case of migrants and truckers the STI drugs are to be purchased by the target population, whether there is a system of procurement and availability of quality drugs with use of revolving funds. </w:t>
      </w:r>
    </w:p>
    <w:p w:rsidR="005250B6" w:rsidRDefault="005250B6" w:rsidP="0063172B">
      <w:pPr>
        <w:pStyle w:val="Default"/>
        <w:spacing w:after="27"/>
        <w:jc w:val="both"/>
        <w:rPr>
          <w:rFonts w:ascii="Arial" w:hAnsi="Arial" w:cs="Arial"/>
        </w:rPr>
      </w:pPr>
    </w:p>
    <w:p w:rsidR="0063172B" w:rsidRPr="00755279" w:rsidRDefault="0063172B" w:rsidP="0063172B">
      <w:pPr>
        <w:pStyle w:val="Default"/>
        <w:spacing w:after="27"/>
        <w:jc w:val="both"/>
        <w:rPr>
          <w:rFonts w:ascii="Arial" w:hAnsi="Arial" w:cs="Arial"/>
        </w:rPr>
      </w:pPr>
      <w:r>
        <w:rPr>
          <w:rFonts w:ascii="Arial" w:hAnsi="Arial" w:cs="Arial"/>
        </w:rPr>
        <w:t>Not applicable.</w:t>
      </w:r>
    </w:p>
    <w:p w:rsidR="005250B6" w:rsidRDefault="005250B6"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4. Quality of treatment in the service provisioning- adherence to </w:t>
      </w:r>
      <w:proofErr w:type="spellStart"/>
      <w:r w:rsidRPr="00755279">
        <w:rPr>
          <w:rFonts w:ascii="Arial" w:hAnsi="Arial" w:cs="Arial"/>
        </w:rPr>
        <w:t>syndromic</w:t>
      </w:r>
      <w:proofErr w:type="spellEnd"/>
      <w:r w:rsidRPr="00755279">
        <w:rPr>
          <w:rFonts w:ascii="Arial" w:hAnsi="Arial" w:cs="Arial"/>
        </w:rPr>
        <w:t xml:space="preserve"> treatment protocol, follow up mechanism and adherence, referrals to VCTC,ART, DOTS centre and Community care </w:t>
      </w:r>
      <w:proofErr w:type="spellStart"/>
      <w:r w:rsidRPr="00755279">
        <w:rPr>
          <w:rFonts w:ascii="Arial" w:hAnsi="Arial" w:cs="Arial"/>
        </w:rPr>
        <w:t>centres</w:t>
      </w:r>
      <w:proofErr w:type="spellEnd"/>
      <w:r w:rsidRPr="00755279">
        <w:rPr>
          <w:rFonts w:ascii="Arial" w:hAnsi="Arial" w:cs="Arial"/>
        </w:rPr>
        <w:t xml:space="preserve">.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t xml:space="preserve">Adherence to </w:t>
      </w:r>
      <w:proofErr w:type="spellStart"/>
      <w:r>
        <w:rPr>
          <w:rFonts w:ascii="Arial" w:hAnsi="Arial" w:cs="Arial"/>
        </w:rPr>
        <w:t>syndromic</w:t>
      </w:r>
      <w:proofErr w:type="spellEnd"/>
      <w:r>
        <w:rPr>
          <w:rFonts w:ascii="Arial" w:hAnsi="Arial" w:cs="Arial"/>
        </w:rPr>
        <w:t xml:space="preserve"> treatment protocol </w:t>
      </w:r>
      <w:proofErr w:type="spellStart"/>
      <w:r>
        <w:rPr>
          <w:rFonts w:ascii="Arial" w:hAnsi="Arial" w:cs="Arial"/>
        </w:rPr>
        <w:t>alongwith</w:t>
      </w:r>
      <w:proofErr w:type="spellEnd"/>
      <w:r>
        <w:rPr>
          <w:rFonts w:ascii="Arial" w:hAnsi="Arial" w:cs="Arial"/>
        </w:rPr>
        <w:t xml:space="preserve"> maintenance of privacy is followed by discussion with the Counselor and Doctor (Mr. </w:t>
      </w:r>
      <w:r w:rsidR="00E91FBF">
        <w:rPr>
          <w:rFonts w:ascii="Arial" w:hAnsi="Arial" w:cs="Arial"/>
        </w:rPr>
        <w:t xml:space="preserve">Sunil Kumar </w:t>
      </w:r>
      <w:proofErr w:type="spellStart"/>
      <w:r w:rsidR="00E91FBF">
        <w:rPr>
          <w:rFonts w:ascii="Arial" w:hAnsi="Arial" w:cs="Arial"/>
        </w:rPr>
        <w:t>Sinha</w:t>
      </w:r>
      <w:proofErr w:type="spellEnd"/>
      <w:r>
        <w:rPr>
          <w:rFonts w:ascii="Arial" w:hAnsi="Arial" w:cs="Arial"/>
        </w:rPr>
        <w:t xml:space="preserve">) it could be learnt that deficiency in medicine stock is prevalent. Due follow up and referral </w:t>
      </w:r>
      <w:proofErr w:type="gramStart"/>
      <w:r>
        <w:rPr>
          <w:rFonts w:ascii="Arial" w:hAnsi="Arial" w:cs="Arial"/>
        </w:rPr>
        <w:t>to  DOT</w:t>
      </w:r>
      <w:proofErr w:type="gramEnd"/>
      <w:r>
        <w:rPr>
          <w:rFonts w:ascii="Arial" w:hAnsi="Arial" w:cs="Arial"/>
        </w:rPr>
        <w:t xml:space="preserve"> center is done.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CB0E32" w:rsidRDefault="00CB0E32" w:rsidP="0063172B">
      <w:pPr>
        <w:pStyle w:val="Default"/>
        <w:spacing w:after="27"/>
        <w:jc w:val="both"/>
        <w:rPr>
          <w:rFonts w:ascii="Arial" w:hAnsi="Arial" w:cs="Arial"/>
        </w:rPr>
      </w:pPr>
    </w:p>
    <w:p w:rsidR="00CB0E32" w:rsidRDefault="00CB0E32" w:rsidP="0063172B">
      <w:pPr>
        <w:pStyle w:val="Default"/>
        <w:spacing w:after="27"/>
        <w:jc w:val="both"/>
        <w:rPr>
          <w:rFonts w:ascii="Arial" w:hAnsi="Arial" w:cs="Arial"/>
        </w:rPr>
      </w:pPr>
      <w:r w:rsidRPr="00755279">
        <w:rPr>
          <w:rFonts w:ascii="Arial" w:hAnsi="Arial" w:cs="Arial"/>
        </w:rPr>
        <w:t>Availability of treatment registers, referral slips, follow up cards</w:t>
      </w:r>
      <w:r>
        <w:rPr>
          <w:rFonts w:ascii="Arial" w:hAnsi="Arial" w:cs="Arial"/>
        </w:rPr>
        <w:t xml:space="preserve">, </w:t>
      </w:r>
      <w:r w:rsidRPr="00755279">
        <w:rPr>
          <w:rFonts w:ascii="Arial" w:hAnsi="Arial" w:cs="Arial"/>
        </w:rPr>
        <w:t xml:space="preserve">stock register for medicines, documents reflecting presence of system for procurement of medicines </w:t>
      </w:r>
      <w:r>
        <w:rPr>
          <w:rFonts w:ascii="Arial" w:hAnsi="Arial" w:cs="Arial"/>
        </w:rPr>
        <w:t>are in place.</w:t>
      </w:r>
      <w:r w:rsidRPr="00755279">
        <w:rPr>
          <w:rFonts w:ascii="Arial" w:hAnsi="Arial" w:cs="Arial"/>
        </w:rPr>
        <w:t xml:space="preserve"> </w:t>
      </w:r>
    </w:p>
    <w:p w:rsidR="00CB0E32" w:rsidRDefault="00CB0E32"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6. Availability of Condoms- Type of distribution channel, accessibility, adequacy etc.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lastRenderedPageBreak/>
        <w:t>Availability of condom is done in priority to demand both in terms of free and social marketing.</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7. No. of condoms distributed- No. of condoms distributed through different channels/regular contacts.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t xml:space="preserve">Condoms, Total demand – </w:t>
      </w:r>
      <w:r w:rsidR="00FC7DF4">
        <w:rPr>
          <w:rFonts w:ascii="Arial" w:hAnsi="Arial" w:cs="Arial"/>
        </w:rPr>
        <w:t>53358</w:t>
      </w:r>
      <w:r>
        <w:rPr>
          <w:rFonts w:ascii="Arial" w:hAnsi="Arial" w:cs="Arial"/>
        </w:rPr>
        <w:t xml:space="preserve">, </w:t>
      </w:r>
      <w:r w:rsidR="0063172B">
        <w:rPr>
          <w:rFonts w:ascii="Arial" w:hAnsi="Arial" w:cs="Arial"/>
        </w:rPr>
        <w:t xml:space="preserve">Free </w:t>
      </w:r>
      <w:r>
        <w:rPr>
          <w:rFonts w:ascii="Arial" w:hAnsi="Arial" w:cs="Arial"/>
        </w:rPr>
        <w:t xml:space="preserve">distribution - </w:t>
      </w:r>
      <w:r w:rsidR="00FC7DF4">
        <w:rPr>
          <w:rFonts w:ascii="Arial" w:hAnsi="Arial" w:cs="Arial"/>
        </w:rPr>
        <w:t>24299</w:t>
      </w:r>
      <w:r w:rsidR="0063172B">
        <w:rPr>
          <w:rFonts w:ascii="Arial" w:hAnsi="Arial" w:cs="Arial"/>
        </w:rPr>
        <w:t xml:space="preserve">, </w:t>
      </w:r>
      <w:r>
        <w:rPr>
          <w:rFonts w:ascii="Arial" w:hAnsi="Arial" w:cs="Arial"/>
        </w:rPr>
        <w:t>s</w:t>
      </w:r>
      <w:r w:rsidR="0063172B">
        <w:rPr>
          <w:rFonts w:ascii="Arial" w:hAnsi="Arial" w:cs="Arial"/>
        </w:rPr>
        <w:t>ocial marketing</w:t>
      </w:r>
      <w:r w:rsidR="00FC7DF4">
        <w:rPr>
          <w:rFonts w:ascii="Arial" w:hAnsi="Arial" w:cs="Arial"/>
        </w:rPr>
        <w:t xml:space="preserve"> </w:t>
      </w:r>
      <w:r w:rsidR="0063172B">
        <w:rPr>
          <w:rFonts w:ascii="Arial" w:hAnsi="Arial" w:cs="Arial"/>
        </w:rPr>
        <w:t>-</w:t>
      </w:r>
      <w:r w:rsidR="00FC7DF4">
        <w:rPr>
          <w:rFonts w:ascii="Arial" w:hAnsi="Arial" w:cs="Arial"/>
        </w:rPr>
        <w:t xml:space="preserve"> 2279</w:t>
      </w:r>
      <w:r w:rsidR="0063172B">
        <w:rPr>
          <w:rFonts w:ascii="Arial" w:hAnsi="Arial" w:cs="Arial"/>
        </w:rPr>
        <w:t>.</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8. No. of Needles / Syringes distributed through outreach / DIC. </w:t>
      </w:r>
    </w:p>
    <w:p w:rsidR="0063172B" w:rsidRDefault="0063172B" w:rsidP="0063172B">
      <w:pPr>
        <w:pStyle w:val="Default"/>
        <w:spacing w:after="27"/>
        <w:jc w:val="both"/>
        <w:rPr>
          <w:rFonts w:ascii="Arial" w:hAnsi="Arial" w:cs="Arial"/>
        </w:rPr>
      </w:pPr>
      <w:r>
        <w:rPr>
          <w:rFonts w:ascii="Arial" w:hAnsi="Arial" w:cs="Arial"/>
        </w:rPr>
        <w:t>Not applicable.</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9. Information on linkages for ICTC, DOT, ART, STI clinics. </w:t>
      </w:r>
    </w:p>
    <w:p w:rsidR="00CB0E32" w:rsidRDefault="00CB0E32" w:rsidP="0063172B">
      <w:pPr>
        <w:pStyle w:val="Default"/>
        <w:spacing w:after="27"/>
        <w:jc w:val="both"/>
        <w:rPr>
          <w:rFonts w:ascii="Arial" w:hAnsi="Arial" w:cs="Arial"/>
        </w:rPr>
      </w:pPr>
    </w:p>
    <w:p w:rsidR="0063172B" w:rsidRDefault="00CB0E32" w:rsidP="0063172B">
      <w:pPr>
        <w:pStyle w:val="Default"/>
        <w:spacing w:after="27"/>
        <w:jc w:val="both"/>
        <w:rPr>
          <w:rFonts w:ascii="Arial" w:hAnsi="Arial" w:cs="Arial"/>
        </w:rPr>
      </w:pPr>
      <w:r>
        <w:rPr>
          <w:rFonts w:ascii="Arial" w:hAnsi="Arial" w:cs="Arial"/>
        </w:rPr>
        <w:t xml:space="preserve">ICTC linked – </w:t>
      </w:r>
      <w:r w:rsidR="00FC7DF4">
        <w:rPr>
          <w:rFonts w:ascii="Arial" w:hAnsi="Arial" w:cs="Arial"/>
        </w:rPr>
        <w:t xml:space="preserve">401 </w:t>
      </w:r>
      <w:r w:rsidR="001D1B9D">
        <w:rPr>
          <w:rFonts w:ascii="Arial" w:hAnsi="Arial" w:cs="Arial"/>
        </w:rPr>
        <w:t>and DOTs linked – 1.</w:t>
      </w:r>
    </w:p>
    <w:p w:rsidR="0063172B" w:rsidRPr="00755279" w:rsidRDefault="0063172B" w:rsidP="0063172B">
      <w:pPr>
        <w:pStyle w:val="Default"/>
        <w:spacing w:after="27"/>
        <w:jc w:val="both"/>
        <w:rPr>
          <w:rFonts w:ascii="Arial" w:hAnsi="Arial" w:cs="Arial"/>
        </w:rPr>
      </w:pPr>
    </w:p>
    <w:p w:rsidR="0063172B" w:rsidRPr="0046281F" w:rsidRDefault="0063172B" w:rsidP="0063172B">
      <w:pPr>
        <w:pStyle w:val="Default"/>
        <w:jc w:val="both"/>
        <w:rPr>
          <w:rFonts w:ascii="Arial" w:hAnsi="Arial" w:cs="Arial"/>
          <w:color w:val="auto"/>
        </w:rPr>
      </w:pPr>
      <w:r w:rsidRPr="0046281F">
        <w:rPr>
          <w:rFonts w:ascii="Arial" w:hAnsi="Arial" w:cs="Arial"/>
          <w:color w:val="auto"/>
        </w:rPr>
        <w:t>10. Referrals and follows up</w:t>
      </w:r>
    </w:p>
    <w:p w:rsidR="00CB0E32" w:rsidRDefault="00CB0E32" w:rsidP="0063172B">
      <w:pPr>
        <w:pStyle w:val="Default"/>
        <w:jc w:val="both"/>
        <w:rPr>
          <w:rFonts w:ascii="Arial" w:hAnsi="Arial" w:cs="Arial"/>
        </w:rPr>
      </w:pPr>
    </w:p>
    <w:p w:rsidR="0063172B" w:rsidRDefault="001D1B9D" w:rsidP="0063172B">
      <w:pPr>
        <w:pStyle w:val="Default"/>
        <w:jc w:val="both"/>
        <w:rPr>
          <w:rFonts w:ascii="Arial" w:hAnsi="Arial" w:cs="Arial"/>
        </w:rPr>
      </w:pPr>
      <w:r>
        <w:rPr>
          <w:rFonts w:ascii="Arial" w:hAnsi="Arial" w:cs="Arial"/>
        </w:rPr>
        <w:t>Referral and follow up are done regularly. ICTC referral and follow up (</w:t>
      </w:r>
      <w:r w:rsidR="00FC7DF4">
        <w:rPr>
          <w:rFonts w:ascii="Arial" w:hAnsi="Arial" w:cs="Arial"/>
        </w:rPr>
        <w:t>401</w:t>
      </w:r>
      <w:r>
        <w:rPr>
          <w:rFonts w:ascii="Arial" w:hAnsi="Arial" w:cs="Arial"/>
        </w:rPr>
        <w:t>), RMC (</w:t>
      </w:r>
      <w:r w:rsidR="00FC7DF4">
        <w:rPr>
          <w:rFonts w:ascii="Arial" w:hAnsi="Arial" w:cs="Arial"/>
        </w:rPr>
        <w:t>677) – known from Form F, STI link – 149 (follow up – 41), PT – 61 including 21 new HRGs.</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V. Community participation </w:t>
      </w:r>
    </w:p>
    <w:p w:rsidR="0063172B" w:rsidRDefault="0063172B" w:rsidP="0063172B">
      <w:pPr>
        <w:pStyle w:val="Default"/>
        <w:spacing w:after="27"/>
        <w:jc w:val="both"/>
        <w:rPr>
          <w:rFonts w:ascii="Arial" w:hAnsi="Arial" w:cs="Arial"/>
        </w:rPr>
      </w:pPr>
      <w:r w:rsidRPr="00755279">
        <w:rPr>
          <w:rFonts w:ascii="Arial" w:hAnsi="Arial" w:cs="Arial"/>
        </w:rPr>
        <w:t xml:space="preserve">1. Collectivization activities: No. of SHGs/Community groups/CBOs formed since inception, perspectives of these groups towards the project activities. </w:t>
      </w:r>
    </w:p>
    <w:p w:rsidR="001D1B9D" w:rsidRDefault="001D1B9D" w:rsidP="0063172B">
      <w:pPr>
        <w:pStyle w:val="Default"/>
        <w:spacing w:after="27"/>
        <w:jc w:val="both"/>
        <w:rPr>
          <w:rFonts w:ascii="Arial" w:hAnsi="Arial" w:cs="Arial"/>
        </w:rPr>
      </w:pPr>
    </w:p>
    <w:p w:rsidR="00FC7DF4" w:rsidRDefault="001D1B9D" w:rsidP="0063172B">
      <w:pPr>
        <w:pStyle w:val="Default"/>
        <w:spacing w:after="27"/>
        <w:jc w:val="both"/>
        <w:rPr>
          <w:rFonts w:ascii="Arial" w:hAnsi="Arial" w:cs="Arial"/>
        </w:rPr>
      </w:pPr>
      <w:r>
        <w:rPr>
          <w:rFonts w:ascii="Arial" w:hAnsi="Arial" w:cs="Arial"/>
        </w:rPr>
        <w:t xml:space="preserve">Overall and above ensuring involvement of community members and HRGs in project planning and monitoring the organization has facilitated formation of </w:t>
      </w:r>
      <w:r w:rsidR="00FC7DF4">
        <w:rPr>
          <w:rFonts w:ascii="Arial" w:hAnsi="Arial" w:cs="Arial"/>
        </w:rPr>
        <w:t>1</w:t>
      </w:r>
      <w:r>
        <w:rPr>
          <w:rFonts w:ascii="Arial" w:hAnsi="Arial" w:cs="Arial"/>
        </w:rPr>
        <w:t xml:space="preserve"> SHG </w:t>
      </w:r>
      <w:r w:rsidR="00FC7DF4">
        <w:rPr>
          <w:rFonts w:ascii="Arial" w:hAnsi="Arial" w:cs="Arial"/>
        </w:rPr>
        <w:t>in 2016 during January</w:t>
      </w:r>
      <w:r>
        <w:rPr>
          <w:rFonts w:ascii="Arial" w:hAnsi="Arial" w:cs="Arial"/>
        </w:rPr>
        <w:t xml:space="preserve">. </w:t>
      </w:r>
    </w:p>
    <w:p w:rsidR="0063172B" w:rsidRPr="00755279" w:rsidRDefault="0063172B" w:rsidP="0063172B">
      <w:pPr>
        <w:pStyle w:val="Default"/>
        <w:spacing w:after="27"/>
        <w:jc w:val="both"/>
        <w:rPr>
          <w:rFonts w:ascii="Arial" w:hAnsi="Arial" w:cs="Arial"/>
        </w:rPr>
      </w:pPr>
    </w:p>
    <w:p w:rsidR="0063172B" w:rsidRDefault="0063172B" w:rsidP="0063172B">
      <w:pPr>
        <w:pStyle w:val="Default"/>
        <w:jc w:val="both"/>
        <w:rPr>
          <w:rFonts w:ascii="Arial" w:hAnsi="Arial" w:cs="Arial"/>
        </w:rPr>
      </w:pPr>
      <w:r w:rsidRPr="00755279">
        <w:rPr>
          <w:rFonts w:ascii="Arial" w:hAnsi="Arial" w:cs="Arial"/>
        </w:rPr>
        <w:t xml:space="preserve">2. Community participation in project activities- level and extent of participation, reflection of the same </w:t>
      </w:r>
      <w:r>
        <w:rPr>
          <w:rFonts w:ascii="Arial" w:hAnsi="Arial" w:cs="Arial"/>
        </w:rPr>
        <w:t>in the activities and documents.</w:t>
      </w:r>
    </w:p>
    <w:p w:rsidR="001D1B9D" w:rsidRDefault="001D1B9D"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 xml:space="preserve">Community participation in the project activities is found </w:t>
      </w:r>
      <w:proofErr w:type="spellStart"/>
      <w:r>
        <w:rPr>
          <w:rFonts w:ascii="Arial" w:hAnsi="Arial" w:cs="Arial"/>
        </w:rPr>
        <w:t>upto</w:t>
      </w:r>
      <w:proofErr w:type="spellEnd"/>
      <w:r>
        <w:rPr>
          <w:rFonts w:ascii="Arial" w:hAnsi="Arial" w:cs="Arial"/>
        </w:rPr>
        <w:t xml:space="preserve"> mark. This is known from the documents available on Crisis Management, Condom Gap Analysis as well as Risk and Vulnerability Assessment document. </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VI. Linkages </w:t>
      </w:r>
    </w:p>
    <w:p w:rsidR="0063172B" w:rsidRDefault="0063172B" w:rsidP="0063172B">
      <w:pPr>
        <w:pStyle w:val="Default"/>
        <w:spacing w:after="27"/>
        <w:jc w:val="both"/>
        <w:rPr>
          <w:rFonts w:ascii="Arial" w:hAnsi="Arial" w:cs="Arial"/>
        </w:rPr>
      </w:pPr>
      <w:r w:rsidRPr="00755279">
        <w:rPr>
          <w:rFonts w:ascii="Arial" w:hAnsi="Arial" w:cs="Arial"/>
        </w:rPr>
        <w:t xml:space="preserve">1. Assess the linkages established with the various services providers like STI, ICTC, TB clinics etc… </w:t>
      </w:r>
    </w:p>
    <w:p w:rsidR="001D1B9D" w:rsidRDefault="001D1B9D" w:rsidP="0063172B">
      <w:pPr>
        <w:pStyle w:val="Default"/>
        <w:spacing w:after="27"/>
        <w:jc w:val="both"/>
        <w:rPr>
          <w:rFonts w:ascii="Arial" w:hAnsi="Arial" w:cs="Arial"/>
        </w:rPr>
      </w:pPr>
    </w:p>
    <w:p w:rsidR="001D1B9D" w:rsidRDefault="001D1B9D" w:rsidP="001D1B9D">
      <w:pPr>
        <w:pStyle w:val="Default"/>
        <w:spacing w:after="27"/>
        <w:jc w:val="both"/>
        <w:rPr>
          <w:rFonts w:ascii="Arial" w:hAnsi="Arial" w:cs="Arial"/>
        </w:rPr>
      </w:pPr>
      <w:r>
        <w:rPr>
          <w:rFonts w:ascii="Arial" w:hAnsi="Arial" w:cs="Arial"/>
        </w:rPr>
        <w:t xml:space="preserve">ICTC linked – </w:t>
      </w:r>
      <w:r w:rsidR="00FC7DF4">
        <w:rPr>
          <w:rFonts w:ascii="Arial" w:hAnsi="Arial" w:cs="Arial"/>
        </w:rPr>
        <w:t xml:space="preserve">401 </w:t>
      </w:r>
      <w:r>
        <w:rPr>
          <w:rFonts w:ascii="Arial" w:hAnsi="Arial" w:cs="Arial"/>
        </w:rPr>
        <w:t>and DOTs linked – 1.</w:t>
      </w:r>
    </w:p>
    <w:p w:rsidR="0063172B" w:rsidRPr="00755279" w:rsidRDefault="0063172B"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r w:rsidRPr="00755279">
        <w:rPr>
          <w:rFonts w:ascii="Arial" w:hAnsi="Arial" w:cs="Arial"/>
        </w:rPr>
        <w:t xml:space="preserve">2. Percentages of HRGs tested in ICTC and gap between referred and tested. </w:t>
      </w:r>
    </w:p>
    <w:p w:rsidR="0063172B" w:rsidRDefault="0063172B" w:rsidP="0063172B">
      <w:pPr>
        <w:pStyle w:val="Default"/>
        <w:spacing w:after="27"/>
        <w:jc w:val="both"/>
        <w:rPr>
          <w:rFonts w:ascii="Arial" w:hAnsi="Arial" w:cs="Arial"/>
        </w:rPr>
      </w:pPr>
      <w:r>
        <w:rPr>
          <w:rFonts w:ascii="Arial" w:hAnsi="Arial" w:cs="Arial"/>
        </w:rPr>
        <w:t xml:space="preserve">Referred 601 </w:t>
      </w:r>
    </w:p>
    <w:p w:rsidR="001D1B9D" w:rsidRDefault="001D1B9D" w:rsidP="0063172B">
      <w:pPr>
        <w:pStyle w:val="Default"/>
        <w:spacing w:after="27"/>
        <w:jc w:val="both"/>
        <w:rPr>
          <w:rFonts w:ascii="Arial" w:hAnsi="Arial" w:cs="Arial"/>
        </w:rPr>
      </w:pPr>
    </w:p>
    <w:p w:rsidR="0063172B" w:rsidRDefault="0063172B" w:rsidP="0063172B">
      <w:pPr>
        <w:pStyle w:val="Default"/>
        <w:spacing w:after="27"/>
        <w:jc w:val="both"/>
        <w:rPr>
          <w:rFonts w:ascii="Arial" w:hAnsi="Arial" w:cs="Arial"/>
        </w:rPr>
      </w:pPr>
      <w:proofErr w:type="gramStart"/>
      <w:r>
        <w:rPr>
          <w:rFonts w:ascii="Arial" w:hAnsi="Arial" w:cs="Arial"/>
        </w:rPr>
        <w:lastRenderedPageBreak/>
        <w:t xml:space="preserve">Percentage of achievement – </w:t>
      </w:r>
      <w:r w:rsidR="00C853CD">
        <w:rPr>
          <w:rFonts w:ascii="Arial" w:hAnsi="Arial" w:cs="Arial"/>
        </w:rPr>
        <w:t>100</w:t>
      </w:r>
      <w:r>
        <w:rPr>
          <w:rFonts w:ascii="Arial" w:hAnsi="Arial" w:cs="Arial"/>
        </w:rPr>
        <w:t>%</w:t>
      </w:r>
      <w:r w:rsidR="00385F15">
        <w:rPr>
          <w:rFonts w:ascii="Arial" w:hAnsi="Arial" w:cs="Arial"/>
        </w:rPr>
        <w:t xml:space="preserve"> (1</w:t>
      </w:r>
      <w:r w:rsidR="00385F15" w:rsidRPr="00385F15">
        <w:rPr>
          <w:rFonts w:ascii="Arial" w:hAnsi="Arial" w:cs="Arial"/>
          <w:vertAlign w:val="superscript"/>
        </w:rPr>
        <w:t>st</w:t>
      </w:r>
      <w:r w:rsidR="00385F15">
        <w:rPr>
          <w:rFonts w:ascii="Arial" w:hAnsi="Arial" w:cs="Arial"/>
        </w:rPr>
        <w:t xml:space="preserve"> April to 15</w:t>
      </w:r>
      <w:r w:rsidR="00385F15" w:rsidRPr="00385F15">
        <w:rPr>
          <w:rFonts w:ascii="Arial" w:hAnsi="Arial" w:cs="Arial"/>
          <w:vertAlign w:val="superscript"/>
        </w:rPr>
        <w:t>th</w:t>
      </w:r>
      <w:r w:rsidR="00385F15">
        <w:rPr>
          <w:rFonts w:ascii="Arial" w:hAnsi="Arial" w:cs="Arial"/>
        </w:rPr>
        <w:t xml:space="preserve"> February).</w:t>
      </w:r>
      <w:proofErr w:type="gramEnd"/>
    </w:p>
    <w:p w:rsidR="00C853CD" w:rsidRDefault="00C853CD" w:rsidP="0063172B">
      <w:pPr>
        <w:pStyle w:val="Default"/>
        <w:spacing w:after="27"/>
        <w:jc w:val="both"/>
        <w:rPr>
          <w:rFonts w:ascii="Arial" w:hAnsi="Arial" w:cs="Arial"/>
        </w:rPr>
      </w:pPr>
    </w:p>
    <w:p w:rsidR="0063172B" w:rsidRDefault="0063172B" w:rsidP="0063172B">
      <w:pPr>
        <w:pStyle w:val="Default"/>
        <w:jc w:val="both"/>
        <w:rPr>
          <w:rFonts w:ascii="Arial" w:hAnsi="Arial" w:cs="Arial"/>
        </w:rPr>
      </w:pPr>
      <w:r w:rsidRPr="00755279">
        <w:rPr>
          <w:rFonts w:ascii="Arial" w:hAnsi="Arial" w:cs="Arial"/>
        </w:rPr>
        <w:t xml:space="preserve">3. Support system developed with various stakeholders and involvement of various stakeholders in the project. </w:t>
      </w:r>
    </w:p>
    <w:p w:rsidR="00385F15" w:rsidRDefault="00385F15" w:rsidP="0063172B">
      <w:pPr>
        <w:pStyle w:val="Default"/>
        <w:spacing w:after="27"/>
        <w:jc w:val="both"/>
        <w:rPr>
          <w:rFonts w:ascii="Arial" w:hAnsi="Arial" w:cs="Arial"/>
        </w:rPr>
      </w:pPr>
    </w:p>
    <w:p w:rsidR="0063172B" w:rsidRDefault="00385F15" w:rsidP="0063172B">
      <w:pPr>
        <w:pStyle w:val="Default"/>
        <w:spacing w:after="27"/>
        <w:jc w:val="both"/>
        <w:rPr>
          <w:rFonts w:ascii="Arial" w:hAnsi="Arial" w:cs="Arial"/>
        </w:rPr>
      </w:pPr>
      <w:r>
        <w:rPr>
          <w:rFonts w:ascii="Arial" w:hAnsi="Arial" w:cs="Arial"/>
        </w:rPr>
        <w:t xml:space="preserve">Support system developed through a good track of linkage and follow up with involvement of various stakeholders including staff and HRGs at various </w:t>
      </w:r>
      <w:proofErr w:type="gramStart"/>
      <w:r>
        <w:rPr>
          <w:rFonts w:ascii="Arial" w:hAnsi="Arial" w:cs="Arial"/>
        </w:rPr>
        <w:t>level</w:t>
      </w:r>
      <w:proofErr w:type="gramEnd"/>
      <w:r>
        <w:rPr>
          <w:rFonts w:ascii="Arial" w:hAnsi="Arial" w:cs="Arial"/>
        </w:rPr>
        <w:t>. This is evident from services throu</w:t>
      </w:r>
      <w:r w:rsidR="00C853CD">
        <w:rPr>
          <w:rFonts w:ascii="Arial" w:hAnsi="Arial" w:cs="Arial"/>
        </w:rPr>
        <w:t xml:space="preserve">gh PPP Clinic and ICTC, DOT </w:t>
      </w:r>
      <w:r>
        <w:rPr>
          <w:rFonts w:ascii="Arial" w:hAnsi="Arial" w:cs="Arial"/>
        </w:rPr>
        <w:t>links.</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p>
    <w:p w:rsidR="0063172B" w:rsidRPr="00760E47" w:rsidRDefault="0063172B" w:rsidP="0063172B">
      <w:pPr>
        <w:pStyle w:val="Default"/>
        <w:jc w:val="both"/>
        <w:rPr>
          <w:rFonts w:ascii="Arial" w:hAnsi="Arial" w:cs="Arial"/>
          <w:b/>
          <w:color w:val="auto"/>
        </w:rPr>
      </w:pPr>
      <w:r w:rsidRPr="00760E47">
        <w:rPr>
          <w:rFonts w:ascii="Arial" w:hAnsi="Arial" w:cs="Arial"/>
          <w:b/>
          <w:bCs/>
          <w:color w:val="auto"/>
        </w:rPr>
        <w:t xml:space="preserve">VII. Financial systems and procedures </w:t>
      </w:r>
    </w:p>
    <w:p w:rsidR="00760E47" w:rsidRPr="00760E47" w:rsidRDefault="00760E47" w:rsidP="00760E47">
      <w:pPr>
        <w:pStyle w:val="Heading1"/>
        <w:numPr>
          <w:ilvl w:val="0"/>
          <w:numId w:val="8"/>
        </w:numPr>
        <w:ind w:left="360"/>
        <w:rPr>
          <w:rFonts w:ascii="Arial" w:hAnsi="Arial" w:cs="Arial"/>
          <w:b w:val="0"/>
          <w:sz w:val="24"/>
          <w:szCs w:val="24"/>
        </w:rPr>
      </w:pPr>
      <w:r w:rsidRPr="00760E47">
        <w:rPr>
          <w:rFonts w:ascii="Arial" w:hAnsi="Arial" w:cs="Arial"/>
          <w:b w:val="0"/>
          <w:sz w:val="24"/>
          <w:szCs w:val="24"/>
        </w:rPr>
        <w:t>Systems of planning: Existence and adherence to NGO-CBO guidelines/ any approved systems endorsed by SACS/NACO- supporting official communication.</w:t>
      </w:r>
    </w:p>
    <w:p w:rsidR="00760E47" w:rsidRPr="00760E47" w:rsidRDefault="00760E47" w:rsidP="00760E47">
      <w:pPr>
        <w:pStyle w:val="Heading1"/>
        <w:ind w:left="360"/>
        <w:rPr>
          <w:rFonts w:ascii="Arial" w:hAnsi="Arial" w:cs="Arial"/>
          <w:b w:val="0"/>
          <w:sz w:val="24"/>
          <w:szCs w:val="24"/>
        </w:rPr>
      </w:pPr>
      <w:r w:rsidRPr="00760E47">
        <w:rPr>
          <w:rFonts w:ascii="Arial" w:hAnsi="Arial" w:cs="Arial"/>
          <w:b w:val="0"/>
          <w:sz w:val="24"/>
          <w:szCs w:val="24"/>
        </w:rPr>
        <w:t>There was existence of NGO guidelines with proper submission of SOEs in time to SACS in prescribed format and records properly maintained.</w:t>
      </w:r>
    </w:p>
    <w:p w:rsidR="00760E47" w:rsidRPr="00760E47" w:rsidRDefault="00760E47" w:rsidP="00760E47">
      <w:pPr>
        <w:pStyle w:val="Heading1"/>
        <w:numPr>
          <w:ilvl w:val="0"/>
          <w:numId w:val="8"/>
        </w:numPr>
        <w:ind w:left="360"/>
        <w:rPr>
          <w:rFonts w:ascii="Arial" w:hAnsi="Arial" w:cs="Arial"/>
          <w:b w:val="0"/>
          <w:sz w:val="24"/>
          <w:szCs w:val="24"/>
        </w:rPr>
      </w:pPr>
      <w:r w:rsidRPr="00760E47">
        <w:rPr>
          <w:rFonts w:ascii="Arial" w:hAnsi="Arial" w:cs="Arial"/>
          <w:b w:val="0"/>
          <w:sz w:val="24"/>
          <w:szCs w:val="24"/>
        </w:rPr>
        <w:t>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w:t>
      </w:r>
    </w:p>
    <w:p w:rsidR="00760E47" w:rsidRPr="00760E47" w:rsidRDefault="00760E47" w:rsidP="00760E47">
      <w:pPr>
        <w:pStyle w:val="Heading1"/>
        <w:ind w:left="360"/>
        <w:rPr>
          <w:rFonts w:ascii="Arial" w:hAnsi="Arial" w:cs="Arial"/>
          <w:b w:val="0"/>
          <w:sz w:val="24"/>
          <w:szCs w:val="24"/>
        </w:rPr>
      </w:pPr>
      <w:r w:rsidRPr="00760E47">
        <w:rPr>
          <w:rFonts w:ascii="Arial" w:hAnsi="Arial" w:cs="Arial"/>
          <w:b w:val="0"/>
          <w:sz w:val="24"/>
          <w:szCs w:val="24"/>
        </w:rPr>
        <w:t xml:space="preserve">There was existence of printed form vouchers with proper approval but month-wise printed ledgers not maintained, and quotation system was followed properly from three different parties, and kept proper bills, there have been proper Registers maintained for Fixed assets, Stocks, Cash book in updated form and SOEs are kept in printed and properly authorized.   </w:t>
      </w:r>
    </w:p>
    <w:p w:rsidR="00760E47" w:rsidRPr="00760E47" w:rsidRDefault="00760E47" w:rsidP="00760E47">
      <w:pPr>
        <w:pStyle w:val="Heading1"/>
        <w:numPr>
          <w:ilvl w:val="0"/>
          <w:numId w:val="8"/>
        </w:numPr>
        <w:ind w:left="360"/>
        <w:rPr>
          <w:rFonts w:ascii="Arial" w:hAnsi="Arial" w:cs="Arial"/>
          <w:b w:val="0"/>
          <w:sz w:val="24"/>
          <w:szCs w:val="24"/>
        </w:rPr>
      </w:pPr>
      <w:r w:rsidRPr="00760E47">
        <w:rPr>
          <w:rFonts w:ascii="Arial" w:hAnsi="Arial" w:cs="Arial"/>
          <w:b w:val="0"/>
          <w:sz w:val="24"/>
          <w:szCs w:val="24"/>
        </w:rPr>
        <w:t>Systems of procurement- Existence and adherence of systems and mechanism of procurement as endorsed by SACS/NACO, adherence of WHO-GMP practices for procurement of medicines, systems of quality checking.</w:t>
      </w:r>
    </w:p>
    <w:p w:rsidR="00760E47" w:rsidRPr="00760E47" w:rsidRDefault="00760E47" w:rsidP="00760E47">
      <w:pPr>
        <w:pStyle w:val="Heading1"/>
        <w:ind w:left="360"/>
        <w:rPr>
          <w:rFonts w:ascii="Arial" w:hAnsi="Arial" w:cs="Arial"/>
          <w:b w:val="0"/>
          <w:sz w:val="24"/>
          <w:szCs w:val="24"/>
        </w:rPr>
      </w:pPr>
      <w:r w:rsidRPr="00760E47">
        <w:rPr>
          <w:rFonts w:ascii="Arial" w:hAnsi="Arial" w:cs="Arial"/>
          <w:b w:val="0"/>
          <w:sz w:val="24"/>
          <w:szCs w:val="24"/>
        </w:rPr>
        <w:t xml:space="preserve"> The system of procurement is approved through SACS</w:t>
      </w:r>
    </w:p>
    <w:p w:rsidR="00760E47" w:rsidRPr="00760E47" w:rsidRDefault="00760E47" w:rsidP="00760E47">
      <w:pPr>
        <w:pStyle w:val="Heading1"/>
        <w:numPr>
          <w:ilvl w:val="0"/>
          <w:numId w:val="8"/>
        </w:numPr>
        <w:ind w:left="360"/>
        <w:rPr>
          <w:rFonts w:ascii="Arial" w:hAnsi="Arial" w:cs="Arial"/>
          <w:b w:val="0"/>
          <w:sz w:val="24"/>
          <w:szCs w:val="24"/>
        </w:rPr>
      </w:pPr>
      <w:r w:rsidRPr="00760E47">
        <w:rPr>
          <w:rFonts w:ascii="Arial" w:hAnsi="Arial" w:cs="Arial"/>
          <w:b w:val="0"/>
          <w:sz w:val="24"/>
          <w:szCs w:val="24"/>
        </w:rPr>
        <w:t xml:space="preserve">Systems of documentation- Availability of bank </w:t>
      </w:r>
      <w:proofErr w:type="gramStart"/>
      <w:r w:rsidRPr="00760E47">
        <w:rPr>
          <w:rFonts w:ascii="Arial" w:hAnsi="Arial" w:cs="Arial"/>
          <w:b w:val="0"/>
          <w:sz w:val="24"/>
          <w:szCs w:val="24"/>
        </w:rPr>
        <w:t>accounts(</w:t>
      </w:r>
      <w:proofErr w:type="gramEnd"/>
      <w:r w:rsidRPr="00760E47">
        <w:rPr>
          <w:rFonts w:ascii="Arial" w:hAnsi="Arial" w:cs="Arial"/>
          <w:b w:val="0"/>
          <w:sz w:val="24"/>
          <w:szCs w:val="24"/>
        </w:rPr>
        <w:t xml:space="preserve">maintained jointly, reconciliation made monthly basis), audit reports </w:t>
      </w:r>
    </w:p>
    <w:p w:rsidR="00760E47" w:rsidRPr="00760E47" w:rsidRDefault="00760E47" w:rsidP="00760E47">
      <w:pPr>
        <w:pStyle w:val="Heading1"/>
        <w:ind w:left="360"/>
        <w:rPr>
          <w:rFonts w:ascii="Arial" w:hAnsi="Arial" w:cs="Arial"/>
          <w:b w:val="0"/>
          <w:sz w:val="24"/>
          <w:szCs w:val="24"/>
        </w:rPr>
      </w:pPr>
      <w:r w:rsidRPr="00760E47">
        <w:rPr>
          <w:rFonts w:ascii="Arial" w:hAnsi="Arial" w:cs="Arial"/>
          <w:b w:val="0"/>
          <w:sz w:val="24"/>
          <w:szCs w:val="24"/>
        </w:rPr>
        <w:t>Bank accounts have been properly maintained with proper reconciliation system with proper approval and there was documentation of audit report maintained.</w:t>
      </w:r>
    </w:p>
    <w:p w:rsidR="0063172B" w:rsidRDefault="0063172B" w:rsidP="00760E47">
      <w:pPr>
        <w:pStyle w:val="Default"/>
        <w:ind w:left="720"/>
        <w:jc w:val="both"/>
        <w:rPr>
          <w:rFonts w:ascii="Arial" w:hAnsi="Arial" w:cs="Arial"/>
        </w:rPr>
      </w:pPr>
    </w:p>
    <w:p w:rsidR="0063172B" w:rsidRPr="00C853CD" w:rsidRDefault="0063172B" w:rsidP="0063172B">
      <w:pPr>
        <w:pStyle w:val="Default"/>
        <w:jc w:val="both"/>
        <w:rPr>
          <w:rFonts w:ascii="Arial" w:hAnsi="Arial" w:cs="Arial"/>
          <w:color w:val="auto"/>
        </w:rPr>
      </w:pPr>
      <w:r w:rsidRPr="00C853CD">
        <w:rPr>
          <w:rFonts w:ascii="Arial" w:hAnsi="Arial" w:cs="Arial"/>
          <w:b/>
          <w:bCs/>
          <w:color w:val="auto"/>
        </w:rPr>
        <w:t xml:space="preserve">VIII. Competency of the project staff </w:t>
      </w:r>
    </w:p>
    <w:p w:rsidR="0063172B" w:rsidRDefault="0063172B" w:rsidP="0063172B">
      <w:pPr>
        <w:pStyle w:val="Default"/>
        <w:jc w:val="both"/>
        <w:rPr>
          <w:rFonts w:ascii="Arial" w:hAnsi="Arial" w:cs="Arial"/>
        </w:rPr>
      </w:pPr>
      <w:r w:rsidRPr="00755279">
        <w:rPr>
          <w:rFonts w:ascii="Arial" w:hAnsi="Arial" w:cs="Arial"/>
        </w:rPr>
        <w:t xml:space="preserve">VIII a. Project Manager </w:t>
      </w:r>
    </w:p>
    <w:p w:rsidR="0063172B" w:rsidRDefault="0063172B" w:rsidP="0063172B">
      <w:pPr>
        <w:pStyle w:val="Default"/>
        <w:jc w:val="both"/>
        <w:rPr>
          <w:rFonts w:ascii="Arial" w:hAnsi="Arial" w:cs="Arial"/>
        </w:rPr>
      </w:pPr>
      <w:r w:rsidRPr="00755279">
        <w:rPr>
          <w:rFonts w:ascii="Arial" w:hAnsi="Arial" w:cs="Arial"/>
        </w:rPr>
        <w:t xml:space="preserve">Educational qualification &amp; Experience as per norm, knowledge about the proposal, Quarterly and monthly plan in place, financial management, computerization and management of data, knowledge about program performance indicators, conduct review </w:t>
      </w:r>
      <w:r w:rsidRPr="00755279">
        <w:rPr>
          <w:rFonts w:ascii="Arial" w:hAnsi="Arial" w:cs="Arial"/>
        </w:rPr>
        <w:lastRenderedPageBreak/>
        <w:t xml:space="preserve">meetings and action taken based on the minutes, mentoring and field visit &amp; advocacy initiatives etc. </w:t>
      </w:r>
    </w:p>
    <w:p w:rsidR="0063172B" w:rsidRDefault="0063172B" w:rsidP="0063172B">
      <w:pPr>
        <w:pStyle w:val="Default"/>
        <w:jc w:val="both"/>
        <w:rPr>
          <w:rFonts w:ascii="Arial" w:hAnsi="Arial" w:cs="Arial"/>
        </w:rPr>
      </w:pPr>
    </w:p>
    <w:p w:rsidR="0063172B" w:rsidRDefault="00385F15" w:rsidP="0063172B">
      <w:pPr>
        <w:pStyle w:val="Default"/>
        <w:jc w:val="both"/>
        <w:rPr>
          <w:rFonts w:ascii="Arial" w:hAnsi="Arial" w:cs="Arial"/>
        </w:rPr>
      </w:pPr>
      <w:r>
        <w:rPr>
          <w:rFonts w:ascii="Arial" w:hAnsi="Arial" w:cs="Arial"/>
        </w:rPr>
        <w:t xml:space="preserve">Education, qualification and experience </w:t>
      </w:r>
      <w:proofErr w:type="gramStart"/>
      <w:r>
        <w:rPr>
          <w:rFonts w:ascii="Arial" w:hAnsi="Arial" w:cs="Arial"/>
        </w:rPr>
        <w:t>is</w:t>
      </w:r>
      <w:proofErr w:type="gramEnd"/>
      <w:r>
        <w:rPr>
          <w:rFonts w:ascii="Arial" w:hAnsi="Arial" w:cs="Arial"/>
        </w:rPr>
        <w:t xml:space="preserve"> found as per norm. Knowledge about the project and involvement in project activity </w:t>
      </w:r>
      <w:proofErr w:type="gramStart"/>
      <w:r>
        <w:rPr>
          <w:rFonts w:ascii="Arial" w:hAnsi="Arial" w:cs="Arial"/>
        </w:rPr>
        <w:t>specially</w:t>
      </w:r>
      <w:proofErr w:type="gramEnd"/>
      <w:r>
        <w:rPr>
          <w:rFonts w:ascii="Arial" w:hAnsi="Arial" w:cs="Arial"/>
        </w:rPr>
        <w:t xml:space="preserve"> in monthly plan, weekly review, support to MIS, knowledge about performance indicators of PEs and ORWs, the technique of follow up in ICTC/STI Clinic etc, supervision of field visits of ORWs and feedback to PD etc are found some positive aspects of the Project Manager. </w:t>
      </w:r>
    </w:p>
    <w:p w:rsidR="00280CE7" w:rsidRDefault="00280CE7" w:rsidP="0063172B">
      <w:pPr>
        <w:pStyle w:val="Default"/>
        <w:jc w:val="both"/>
        <w:rPr>
          <w:rFonts w:ascii="Arial" w:hAnsi="Arial" w:cs="Arial"/>
        </w:rPr>
      </w:pPr>
    </w:p>
    <w:p w:rsidR="00280CE7" w:rsidRDefault="00280CE7" w:rsidP="0063172B">
      <w:pPr>
        <w:pStyle w:val="Default"/>
        <w:jc w:val="both"/>
        <w:rPr>
          <w:rFonts w:ascii="Arial" w:hAnsi="Arial" w:cs="Arial"/>
        </w:rPr>
      </w:pPr>
      <w:r>
        <w:rPr>
          <w:rFonts w:ascii="Arial" w:hAnsi="Arial" w:cs="Arial"/>
        </w:rPr>
        <w:t xml:space="preserve">The specific effort, sincerity and overall </w:t>
      </w:r>
      <w:r w:rsidR="005834C6">
        <w:rPr>
          <w:rFonts w:ascii="Arial" w:hAnsi="Arial" w:cs="Arial"/>
        </w:rPr>
        <w:t xml:space="preserve">competency of genuinely handling coordination and monitoring work in a congenial manner has been one of the best qualities of the PM that has been a positive aspect towards HR Management in the project. </w:t>
      </w:r>
    </w:p>
    <w:p w:rsidR="0063172B" w:rsidRPr="00755279" w:rsidRDefault="0063172B" w:rsidP="0063172B">
      <w:pPr>
        <w:pStyle w:val="Default"/>
        <w:jc w:val="both"/>
        <w:rPr>
          <w:rFonts w:ascii="Arial" w:hAnsi="Arial" w:cs="Arial"/>
        </w:rPr>
      </w:pPr>
      <w:r w:rsidRPr="00755279">
        <w:rPr>
          <w:rFonts w:ascii="Arial" w:hAnsi="Arial" w:cs="Arial"/>
        </w:rPr>
        <w:t xml:space="preserve">VIII b. ANM/Counselor </w:t>
      </w:r>
    </w:p>
    <w:p w:rsidR="0063172B" w:rsidRDefault="0063172B" w:rsidP="0063172B">
      <w:pPr>
        <w:pStyle w:val="Default"/>
        <w:jc w:val="both"/>
        <w:rPr>
          <w:rFonts w:ascii="Arial" w:hAnsi="Arial" w:cs="Arial"/>
        </w:rPr>
      </w:pPr>
      <w:r w:rsidRPr="00755279">
        <w:rPr>
          <w:rFonts w:ascii="Arial" w:hAnsi="Arial" w:cs="Arial"/>
        </w:rPr>
        <w:t>Clarity on risk assessment and risk reduction, knowledge on basic counseling and HIV, symptoms of STIs, maintenance and updating of data and registers, field visits and initiation of linkages etc</w:t>
      </w:r>
    </w:p>
    <w:p w:rsidR="00385F15" w:rsidRDefault="00385F15" w:rsidP="0063172B">
      <w:pPr>
        <w:pStyle w:val="Default"/>
        <w:jc w:val="both"/>
        <w:rPr>
          <w:rFonts w:ascii="Arial" w:hAnsi="Arial" w:cs="Arial"/>
        </w:rPr>
      </w:pPr>
    </w:p>
    <w:p w:rsidR="0063172B" w:rsidRDefault="00385F15" w:rsidP="0063172B">
      <w:pPr>
        <w:pStyle w:val="Default"/>
        <w:jc w:val="both"/>
        <w:rPr>
          <w:rFonts w:ascii="Arial" w:hAnsi="Arial" w:cs="Arial"/>
        </w:rPr>
      </w:pPr>
      <w:r>
        <w:rPr>
          <w:rFonts w:ascii="Arial" w:hAnsi="Arial" w:cs="Arial"/>
        </w:rPr>
        <w:t xml:space="preserve">Counselor </w:t>
      </w:r>
      <w:r w:rsidR="005834C6">
        <w:rPr>
          <w:rFonts w:ascii="Arial" w:hAnsi="Arial" w:cs="Arial"/>
        </w:rPr>
        <w:t>h</w:t>
      </w:r>
      <w:r>
        <w:rPr>
          <w:rFonts w:ascii="Arial" w:hAnsi="Arial" w:cs="Arial"/>
        </w:rPr>
        <w:t xml:space="preserve">as right knowledge on basic counseling, maintenance and updating of data and registers, field visits, monitoring the ORWs and due process of initiating linkages. </w:t>
      </w:r>
      <w:r w:rsidR="005834C6">
        <w:rPr>
          <w:rFonts w:ascii="Arial" w:hAnsi="Arial" w:cs="Arial"/>
        </w:rPr>
        <w:t xml:space="preserve">Her interest to coordinate with PM and M &amp; E Officer in </w:t>
      </w:r>
      <w:proofErr w:type="spellStart"/>
      <w:r w:rsidR="005834C6">
        <w:rPr>
          <w:rFonts w:ascii="Arial" w:hAnsi="Arial" w:cs="Arial"/>
        </w:rPr>
        <w:t>persuing</w:t>
      </w:r>
      <w:proofErr w:type="spellEnd"/>
      <w:r w:rsidR="005834C6">
        <w:rPr>
          <w:rFonts w:ascii="Arial" w:hAnsi="Arial" w:cs="Arial"/>
        </w:rPr>
        <w:t xml:space="preserve"> better outreach data and coordinate the same with ORWs is found as a plus point for the management. Further exposure can enable her perform better.</w:t>
      </w:r>
    </w:p>
    <w:p w:rsidR="00385F15" w:rsidRDefault="00385F15"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VIII c. ANM/Counselor in IDU TI </w:t>
      </w:r>
    </w:p>
    <w:p w:rsidR="0063172B" w:rsidRPr="00755279" w:rsidRDefault="0063172B" w:rsidP="0063172B">
      <w:pPr>
        <w:pStyle w:val="Default"/>
        <w:jc w:val="both"/>
        <w:rPr>
          <w:rFonts w:ascii="Arial" w:hAnsi="Arial" w:cs="Arial"/>
        </w:rPr>
      </w:pPr>
      <w:proofErr w:type="gramStart"/>
      <w:r w:rsidRPr="00755279">
        <w:rPr>
          <w:rFonts w:ascii="Arial" w:hAnsi="Arial" w:cs="Arial"/>
        </w:rPr>
        <w:t>Clarity on risk assessment and risk reduction, knowledge on basic counseling and HIV, symptoms of STIs, maintenance and updating of data and registers.</w:t>
      </w:r>
      <w:proofErr w:type="gramEnd"/>
      <w:r w:rsidRPr="00755279">
        <w:rPr>
          <w:rFonts w:ascii="Arial" w:hAnsi="Arial" w:cs="Arial"/>
        </w:rPr>
        <w:t xml:space="preserve"> Working knowledge about local drug abuse scenario, drug-related counseling techniques (</w:t>
      </w:r>
      <w:proofErr w:type="gramStart"/>
      <w:r w:rsidRPr="00755279">
        <w:rPr>
          <w:rFonts w:ascii="Arial" w:hAnsi="Arial" w:cs="Arial"/>
        </w:rPr>
        <w:t>MET,</w:t>
      </w:r>
      <w:proofErr w:type="gramEnd"/>
      <w:r w:rsidRPr="00755279">
        <w:rPr>
          <w:rFonts w:ascii="Arial" w:hAnsi="Arial" w:cs="Arial"/>
        </w:rPr>
        <w:t xml:space="preserve"> RP, etc.), drug-related laws and drug abuse treatments. </w:t>
      </w:r>
    </w:p>
    <w:p w:rsidR="0063172B" w:rsidRDefault="0063172B" w:rsidP="0063172B">
      <w:pPr>
        <w:pStyle w:val="Default"/>
        <w:jc w:val="both"/>
        <w:rPr>
          <w:rFonts w:ascii="Arial" w:hAnsi="Arial" w:cs="Arial"/>
        </w:rPr>
      </w:pPr>
      <w:r w:rsidRPr="00755279">
        <w:rPr>
          <w:rFonts w:ascii="Arial" w:hAnsi="Arial" w:cs="Arial"/>
        </w:rPr>
        <w:t xml:space="preserve">For ANM, adequate abscess management skills. </w:t>
      </w:r>
    </w:p>
    <w:p w:rsidR="00385F15" w:rsidRDefault="00385F15" w:rsidP="0063172B">
      <w:pPr>
        <w:pStyle w:val="Default"/>
        <w:jc w:val="both"/>
        <w:rPr>
          <w:rFonts w:ascii="Arial" w:hAnsi="Arial" w:cs="Arial"/>
        </w:rPr>
      </w:pPr>
    </w:p>
    <w:p w:rsidR="0063172B" w:rsidRDefault="0063172B" w:rsidP="0063172B">
      <w:pPr>
        <w:pStyle w:val="Default"/>
        <w:jc w:val="both"/>
        <w:rPr>
          <w:rFonts w:ascii="Arial" w:hAnsi="Arial" w:cs="Arial"/>
        </w:rPr>
      </w:pPr>
      <w:r>
        <w:rPr>
          <w:rFonts w:ascii="Arial" w:hAnsi="Arial" w:cs="Arial"/>
        </w:rPr>
        <w:t>Not applicable.</w:t>
      </w:r>
    </w:p>
    <w:p w:rsidR="0063172B"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VIII d. ORW </w:t>
      </w:r>
    </w:p>
    <w:p w:rsidR="0063172B" w:rsidRDefault="0063172B" w:rsidP="0063172B">
      <w:pPr>
        <w:pStyle w:val="Default"/>
        <w:jc w:val="both"/>
        <w:rPr>
          <w:rFonts w:ascii="Arial" w:hAnsi="Arial" w:cs="Arial"/>
        </w:rPr>
      </w:pPr>
      <w:r w:rsidRPr="00755279">
        <w:rPr>
          <w:rFonts w:ascii="Arial" w:hAnsi="Arial" w:cs="Arial"/>
        </w:rPr>
        <w:t xml:space="preserve">Knowledge about target on various indicators for their PEs, outreach plan, hotspot analysis, STI symptoms, importance of RMC and ICTC testing, support to PEs, field level action based on review meetings etc.. </w:t>
      </w:r>
    </w:p>
    <w:p w:rsidR="0063172B" w:rsidRDefault="0063172B" w:rsidP="0063172B">
      <w:pPr>
        <w:pStyle w:val="Default"/>
        <w:jc w:val="both"/>
        <w:rPr>
          <w:rFonts w:ascii="Arial" w:hAnsi="Arial" w:cs="Arial"/>
        </w:rPr>
      </w:pPr>
    </w:p>
    <w:p w:rsidR="0063172B" w:rsidRDefault="00385F15" w:rsidP="0063172B">
      <w:pPr>
        <w:pStyle w:val="Default"/>
        <w:jc w:val="both"/>
        <w:rPr>
          <w:rFonts w:ascii="Arial" w:hAnsi="Arial" w:cs="Arial"/>
        </w:rPr>
      </w:pPr>
      <w:r>
        <w:rPr>
          <w:rFonts w:ascii="Arial" w:hAnsi="Arial" w:cs="Arial"/>
        </w:rPr>
        <w:t>Both the ORWs are confident about their fields, hot spots plan and the performance of PEs. Their support to PEs and contribution towards</w:t>
      </w:r>
      <w:r w:rsidR="00924319">
        <w:rPr>
          <w:rFonts w:ascii="Arial" w:hAnsi="Arial" w:cs="Arial"/>
        </w:rPr>
        <w:t xml:space="preserve"> initiation and follow up for RMC and ICTC testing is evident. Their involvement in review meetings is found quite corrective and sincere. </w:t>
      </w:r>
      <w:r w:rsidR="005834C6">
        <w:rPr>
          <w:rFonts w:ascii="Arial" w:hAnsi="Arial" w:cs="Arial"/>
        </w:rPr>
        <w:t xml:space="preserve">The coordination among both the ORWs is found quite supportive for the PM and PEs. This has developed a good rapport with the Counselor and HRGs. </w:t>
      </w:r>
    </w:p>
    <w:p w:rsidR="0063172B" w:rsidRDefault="0063172B" w:rsidP="0063172B">
      <w:pPr>
        <w:pStyle w:val="Default"/>
        <w:jc w:val="both"/>
        <w:rPr>
          <w:rFonts w:ascii="Arial" w:hAnsi="Arial" w:cs="Arial"/>
        </w:rPr>
      </w:pPr>
    </w:p>
    <w:p w:rsidR="00010D95" w:rsidRDefault="00010D95" w:rsidP="0063172B">
      <w:pPr>
        <w:pStyle w:val="Default"/>
        <w:jc w:val="both"/>
        <w:rPr>
          <w:rFonts w:ascii="Arial" w:hAnsi="Arial" w:cs="Arial"/>
        </w:rPr>
      </w:pPr>
    </w:p>
    <w:p w:rsidR="00010D95" w:rsidRDefault="00010D95" w:rsidP="0063172B">
      <w:pPr>
        <w:pStyle w:val="Default"/>
        <w:jc w:val="both"/>
        <w:rPr>
          <w:rFonts w:ascii="Arial" w:hAnsi="Arial" w:cs="Arial"/>
        </w:rPr>
      </w:pPr>
    </w:p>
    <w:p w:rsidR="00010D95" w:rsidRPr="00755279" w:rsidRDefault="00010D95"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lastRenderedPageBreak/>
        <w:t xml:space="preserve">VIII e. Peer educators </w:t>
      </w:r>
    </w:p>
    <w:p w:rsidR="0063172B" w:rsidRDefault="0063172B" w:rsidP="0063172B">
      <w:pPr>
        <w:pStyle w:val="Default"/>
        <w:jc w:val="both"/>
        <w:rPr>
          <w:rFonts w:ascii="Arial" w:hAnsi="Arial" w:cs="Arial"/>
        </w:rPr>
      </w:pPr>
      <w:proofErr w:type="gramStart"/>
      <w:r w:rsidRPr="00755279">
        <w:rPr>
          <w:rFonts w:ascii="Arial" w:hAnsi="Arial" w:cs="Arial"/>
        </w:rPr>
        <w:t>Prioritization of hotspots, importance of RMC and ICTC testing, condom demonstration skill, knowledge about condom depot, symptoms of STI, knowledge about service facilities etc.</w:t>
      </w:r>
      <w:proofErr w:type="gramEnd"/>
      <w:r w:rsidRPr="00755279">
        <w:rPr>
          <w:rFonts w:ascii="Arial" w:hAnsi="Arial" w:cs="Arial"/>
        </w:rPr>
        <w:t xml:space="preserve"> </w:t>
      </w:r>
    </w:p>
    <w:p w:rsidR="005834C6" w:rsidRDefault="005834C6" w:rsidP="0063172B">
      <w:pPr>
        <w:pStyle w:val="Default"/>
        <w:jc w:val="both"/>
        <w:rPr>
          <w:rFonts w:ascii="Arial" w:hAnsi="Arial" w:cs="Arial"/>
        </w:rPr>
      </w:pPr>
    </w:p>
    <w:p w:rsidR="005834C6" w:rsidRDefault="005834C6" w:rsidP="0063172B">
      <w:pPr>
        <w:pStyle w:val="Default"/>
        <w:jc w:val="both"/>
        <w:rPr>
          <w:rFonts w:ascii="Arial" w:hAnsi="Arial" w:cs="Arial"/>
        </w:rPr>
      </w:pPr>
      <w:r>
        <w:rPr>
          <w:rFonts w:ascii="Arial" w:hAnsi="Arial" w:cs="Arial"/>
        </w:rPr>
        <w:t xml:space="preserve">During the field visit it is observed that the coordination between HRGs and PEs is quite encouraging. They are in good tune with HRGs and are quite vigilant of the events around them to coordinate the project staff. </w:t>
      </w:r>
      <w:r w:rsidR="0063172B">
        <w:rPr>
          <w:rFonts w:ascii="Arial" w:hAnsi="Arial" w:cs="Arial"/>
        </w:rPr>
        <w:t xml:space="preserve">The overall idea gained through discussion of PEs at office clearly gives an impression that all of them are aware of the task entrusted to them. </w:t>
      </w:r>
    </w:p>
    <w:p w:rsidR="005834C6" w:rsidRDefault="005834C6" w:rsidP="0063172B">
      <w:pPr>
        <w:pStyle w:val="Default"/>
        <w:jc w:val="both"/>
        <w:rPr>
          <w:rFonts w:ascii="Arial" w:hAnsi="Arial" w:cs="Arial"/>
        </w:rPr>
      </w:pPr>
    </w:p>
    <w:p w:rsidR="0063172B" w:rsidRDefault="005834C6" w:rsidP="0063172B">
      <w:pPr>
        <w:pStyle w:val="Default"/>
        <w:jc w:val="both"/>
        <w:rPr>
          <w:rFonts w:ascii="Arial" w:hAnsi="Arial" w:cs="Arial"/>
        </w:rPr>
      </w:pPr>
      <w:r>
        <w:rPr>
          <w:rFonts w:ascii="Arial" w:hAnsi="Arial" w:cs="Arial"/>
        </w:rPr>
        <w:t xml:space="preserve">All of them </w:t>
      </w:r>
      <w:r w:rsidR="0063172B">
        <w:rPr>
          <w:rFonts w:ascii="Arial" w:hAnsi="Arial" w:cs="Arial"/>
        </w:rPr>
        <w:t xml:space="preserve">are maintaining daily dairy, organization shows updated B Forms. </w:t>
      </w:r>
      <w:r w:rsidR="00924319">
        <w:rPr>
          <w:rFonts w:ascii="Arial" w:hAnsi="Arial" w:cs="Arial"/>
        </w:rPr>
        <w:t xml:space="preserve">Interaction with HRGs at field level in the presence of PEs could provide in interesting impression that they do have command over knowledge about the HRGs and their environment. </w:t>
      </w:r>
    </w:p>
    <w:p w:rsidR="0063172B" w:rsidRDefault="0063172B" w:rsidP="0063172B">
      <w:pPr>
        <w:pStyle w:val="Default"/>
        <w:jc w:val="both"/>
        <w:rPr>
          <w:rFonts w:ascii="Arial" w:hAnsi="Arial" w:cs="Arial"/>
        </w:rPr>
      </w:pPr>
    </w:p>
    <w:p w:rsidR="0063172B" w:rsidRPr="004E215A" w:rsidRDefault="0063172B" w:rsidP="0063172B">
      <w:pPr>
        <w:pStyle w:val="Default"/>
        <w:jc w:val="both"/>
        <w:rPr>
          <w:rFonts w:ascii="Arial" w:hAnsi="Arial" w:cs="Arial"/>
        </w:rPr>
      </w:pPr>
      <w:r w:rsidRPr="004E215A">
        <w:rPr>
          <w:rFonts w:ascii="Arial" w:hAnsi="Arial" w:cs="Arial"/>
        </w:rPr>
        <w:t xml:space="preserve">VIII f. Peer educators in IDU TI </w:t>
      </w:r>
    </w:p>
    <w:p w:rsidR="0063172B" w:rsidRDefault="0063172B" w:rsidP="0063172B">
      <w:pPr>
        <w:pStyle w:val="Default"/>
        <w:jc w:val="both"/>
        <w:rPr>
          <w:rFonts w:ascii="Arial" w:hAnsi="Arial" w:cs="Arial"/>
        </w:rPr>
      </w:pPr>
      <w:r w:rsidRPr="004E215A">
        <w:rPr>
          <w:rFonts w:ascii="Arial" w:hAnsi="Arial" w:cs="Arial"/>
        </w:rPr>
        <w:t xml:space="preserve">Prioritization of hotspots, condom demonstration, importance of RMC and ICTC testing, knowledge about condom depot, symptoms of STI, working knowledge about abscess management, local drug abuse scenario, de-addiction facilities etc. </w:t>
      </w:r>
    </w:p>
    <w:p w:rsidR="0063172B" w:rsidRDefault="0063172B" w:rsidP="0063172B">
      <w:pPr>
        <w:pStyle w:val="Default"/>
        <w:jc w:val="both"/>
        <w:rPr>
          <w:rFonts w:ascii="Arial" w:hAnsi="Arial" w:cs="Arial"/>
        </w:rPr>
      </w:pPr>
      <w:r>
        <w:rPr>
          <w:rFonts w:ascii="Arial" w:hAnsi="Arial" w:cs="Arial"/>
        </w:rPr>
        <w:t>Not applicable.</w:t>
      </w:r>
    </w:p>
    <w:p w:rsidR="0063172B" w:rsidRPr="004E215A" w:rsidRDefault="0063172B" w:rsidP="0063172B">
      <w:pPr>
        <w:pStyle w:val="Default"/>
        <w:jc w:val="both"/>
        <w:rPr>
          <w:rFonts w:ascii="Arial" w:hAnsi="Arial" w:cs="Arial"/>
        </w:rPr>
      </w:pPr>
    </w:p>
    <w:p w:rsidR="0063172B" w:rsidRPr="004E215A" w:rsidRDefault="0063172B" w:rsidP="0063172B">
      <w:pPr>
        <w:pStyle w:val="Default"/>
        <w:jc w:val="both"/>
        <w:rPr>
          <w:rFonts w:ascii="Arial" w:hAnsi="Arial" w:cs="Arial"/>
        </w:rPr>
      </w:pPr>
      <w:r w:rsidRPr="004E215A">
        <w:rPr>
          <w:rFonts w:ascii="Arial" w:hAnsi="Arial" w:cs="Arial"/>
        </w:rPr>
        <w:t xml:space="preserve">VIII g. Peer Educators in Migrant Projects </w:t>
      </w:r>
    </w:p>
    <w:p w:rsidR="0063172B" w:rsidRDefault="0063172B" w:rsidP="0063172B">
      <w:pPr>
        <w:pStyle w:val="Default"/>
        <w:jc w:val="both"/>
        <w:rPr>
          <w:rFonts w:ascii="Arial" w:hAnsi="Arial" w:cs="Arial"/>
        </w:rPr>
      </w:pPr>
      <w:r w:rsidRPr="004E215A">
        <w:rPr>
          <w:rFonts w:ascii="Arial" w:hAnsi="Arial" w:cs="Arial"/>
        </w:rPr>
        <w:t xml:space="preserve">Whether the Peers represent the source States from where maximum migrants of the area belong to, whether they are able to </w:t>
      </w:r>
      <w:proofErr w:type="spellStart"/>
      <w:r w:rsidRPr="004E215A">
        <w:rPr>
          <w:rFonts w:ascii="Arial" w:hAnsi="Arial" w:cs="Arial"/>
        </w:rPr>
        <w:t>prioritise</w:t>
      </w:r>
      <w:proofErr w:type="spellEnd"/>
      <w:r w:rsidRPr="004E215A">
        <w:rPr>
          <w:rFonts w:ascii="Arial" w:hAnsi="Arial" w:cs="Arial"/>
        </w:rPr>
        <w:t xml:space="preserve"> the networks/locations where migrants work/reside/access high risk activities, whether the peers are able demonstrate condoms, able to plan their outreach, able to manage the DICs/ health camps, working knowledge about symptoms of STI, issues related to treatment of TB, services in ICTC &amp; ART. </w:t>
      </w:r>
    </w:p>
    <w:p w:rsidR="0063172B" w:rsidRDefault="0063172B" w:rsidP="0063172B">
      <w:pPr>
        <w:pStyle w:val="Default"/>
        <w:jc w:val="both"/>
        <w:rPr>
          <w:rFonts w:ascii="Arial" w:hAnsi="Arial" w:cs="Arial"/>
        </w:rPr>
      </w:pPr>
      <w:r>
        <w:rPr>
          <w:rFonts w:ascii="Arial" w:hAnsi="Arial" w:cs="Arial"/>
        </w:rPr>
        <w:t>Not applicable.</w:t>
      </w:r>
    </w:p>
    <w:p w:rsidR="0063172B" w:rsidRPr="004E215A" w:rsidRDefault="0063172B" w:rsidP="0063172B">
      <w:pPr>
        <w:pStyle w:val="Default"/>
        <w:jc w:val="both"/>
        <w:rPr>
          <w:rFonts w:ascii="Arial" w:hAnsi="Arial" w:cs="Arial"/>
        </w:rPr>
      </w:pPr>
    </w:p>
    <w:p w:rsidR="0063172B" w:rsidRPr="004E215A" w:rsidRDefault="0063172B" w:rsidP="0063172B">
      <w:pPr>
        <w:pStyle w:val="Default"/>
        <w:jc w:val="both"/>
        <w:rPr>
          <w:rFonts w:ascii="Arial" w:hAnsi="Arial" w:cs="Arial"/>
        </w:rPr>
      </w:pPr>
      <w:r w:rsidRPr="004E215A">
        <w:rPr>
          <w:rFonts w:ascii="Arial" w:hAnsi="Arial" w:cs="Arial"/>
        </w:rPr>
        <w:t xml:space="preserve">VIII h. Peer Educators in Truckers Project </w:t>
      </w:r>
    </w:p>
    <w:p w:rsidR="0063172B" w:rsidRDefault="0063172B" w:rsidP="0063172B">
      <w:pPr>
        <w:pStyle w:val="Default"/>
        <w:jc w:val="both"/>
        <w:rPr>
          <w:rFonts w:ascii="Arial" w:hAnsi="Arial" w:cs="Arial"/>
        </w:rPr>
      </w:pPr>
      <w:proofErr w:type="gramStart"/>
      <w:r w:rsidRPr="00755279">
        <w:rPr>
          <w:rFonts w:ascii="Arial" w:hAnsi="Arial" w:cs="Arial"/>
        </w:rPr>
        <w:t>Whether the peers represent ex-truckers, active truckers, representing other important stake holders, the knowledge about STI, HIV, and ART.</w:t>
      </w:r>
      <w:proofErr w:type="gramEnd"/>
      <w:r w:rsidRPr="00755279">
        <w:rPr>
          <w:rFonts w:ascii="Arial" w:hAnsi="Arial" w:cs="Arial"/>
        </w:rPr>
        <w:t xml:space="preserve"> </w:t>
      </w:r>
      <w:proofErr w:type="gramStart"/>
      <w:r w:rsidRPr="00755279">
        <w:rPr>
          <w:rFonts w:ascii="Arial" w:hAnsi="Arial" w:cs="Arial"/>
        </w:rPr>
        <w:t>Condom demonstration skills, able to plan their outreach along with mid-media activity, STI clinics.</w:t>
      </w:r>
      <w:proofErr w:type="gramEnd"/>
      <w:r w:rsidRPr="00755279">
        <w:rPr>
          <w:rFonts w:ascii="Arial" w:hAnsi="Arial" w:cs="Arial"/>
        </w:rPr>
        <w:t xml:space="preserve"> </w:t>
      </w:r>
    </w:p>
    <w:p w:rsidR="0063172B" w:rsidRDefault="0063172B" w:rsidP="0063172B">
      <w:pPr>
        <w:pStyle w:val="Default"/>
        <w:jc w:val="both"/>
        <w:rPr>
          <w:rFonts w:ascii="Arial" w:hAnsi="Arial" w:cs="Arial"/>
        </w:rPr>
      </w:pPr>
      <w:r>
        <w:rPr>
          <w:rFonts w:ascii="Arial" w:hAnsi="Arial" w:cs="Arial"/>
        </w:rPr>
        <w:t>Not applicable.</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rPr>
        <w:t xml:space="preserve">VIII </w:t>
      </w:r>
      <w:proofErr w:type="spellStart"/>
      <w:r w:rsidRPr="00755279">
        <w:rPr>
          <w:rFonts w:ascii="Arial" w:hAnsi="Arial" w:cs="Arial"/>
        </w:rPr>
        <w:t>i</w:t>
      </w:r>
      <w:proofErr w:type="spellEnd"/>
      <w:r w:rsidRPr="00755279">
        <w:rPr>
          <w:rFonts w:ascii="Arial" w:hAnsi="Arial" w:cs="Arial"/>
        </w:rPr>
        <w:t xml:space="preserve">. M&amp;E officer </w:t>
      </w:r>
    </w:p>
    <w:p w:rsidR="0063172B" w:rsidRDefault="0063172B" w:rsidP="0063172B">
      <w:pPr>
        <w:pStyle w:val="Default"/>
        <w:jc w:val="both"/>
        <w:rPr>
          <w:rFonts w:ascii="Arial" w:hAnsi="Arial" w:cs="Arial"/>
        </w:rPr>
      </w:pPr>
      <w:r w:rsidRPr="00755279">
        <w:rPr>
          <w:rFonts w:ascii="Arial" w:hAnsi="Arial" w:cs="Arial"/>
        </w:rPr>
        <w:t xml:space="preserve">Whether the M&amp;E officer ( FSW and MSM/TG TIs with more than 800 population and all migrant </w:t>
      </w:r>
      <w:proofErr w:type="spellStart"/>
      <w:r w:rsidRPr="00755279">
        <w:rPr>
          <w:rFonts w:ascii="Arial" w:hAnsi="Arial" w:cs="Arial"/>
        </w:rPr>
        <w:t>Tis</w:t>
      </w:r>
      <w:proofErr w:type="spellEnd"/>
      <w:r w:rsidRPr="00755279">
        <w:rPr>
          <w:rFonts w:ascii="Arial" w:hAnsi="Arial" w:cs="Arial"/>
        </w:rPr>
        <w:t xml:space="preserve"> are eligible for separate M&amp;E officer) is able to provide analytical information about the gaps in outreach, service uptake to the project staff. Whether able to provide key information about various indicators reported in TI and STI CMIS reports. </w:t>
      </w:r>
    </w:p>
    <w:p w:rsidR="00924319" w:rsidRDefault="00924319" w:rsidP="0063172B">
      <w:pPr>
        <w:pStyle w:val="Default"/>
        <w:jc w:val="both"/>
        <w:rPr>
          <w:rFonts w:ascii="Arial" w:hAnsi="Arial" w:cs="Arial"/>
        </w:rPr>
      </w:pPr>
    </w:p>
    <w:p w:rsidR="00924319" w:rsidRDefault="0063172B" w:rsidP="0063172B">
      <w:pPr>
        <w:pStyle w:val="Default"/>
        <w:jc w:val="both"/>
        <w:rPr>
          <w:rFonts w:ascii="Arial" w:hAnsi="Arial" w:cs="Arial"/>
        </w:rPr>
      </w:pPr>
      <w:r>
        <w:rPr>
          <w:rFonts w:ascii="Arial" w:hAnsi="Arial" w:cs="Arial"/>
        </w:rPr>
        <w:t>The M &amp; E Officer is</w:t>
      </w:r>
      <w:r w:rsidR="00924319">
        <w:rPr>
          <w:rFonts w:ascii="Arial" w:hAnsi="Arial" w:cs="Arial"/>
        </w:rPr>
        <w:t xml:space="preserve"> able to provide analytical information about the gaps in condom distribution, feedback on service uptake etc. </w:t>
      </w:r>
      <w:r w:rsidR="005834C6">
        <w:rPr>
          <w:rFonts w:ascii="Arial" w:hAnsi="Arial" w:cs="Arial"/>
        </w:rPr>
        <w:t>Her</w:t>
      </w:r>
      <w:r w:rsidR="00924319">
        <w:rPr>
          <w:rFonts w:ascii="Arial" w:hAnsi="Arial" w:cs="Arial"/>
        </w:rPr>
        <w:t xml:space="preserve"> support to PM and coordination with ORWs is a very positive aspect. </w:t>
      </w:r>
      <w:r w:rsidR="005834C6">
        <w:rPr>
          <w:rFonts w:ascii="Arial" w:hAnsi="Arial" w:cs="Arial"/>
        </w:rPr>
        <w:t xml:space="preserve">She is very inquisitive and </w:t>
      </w:r>
      <w:proofErr w:type="gramStart"/>
      <w:r w:rsidR="005834C6">
        <w:rPr>
          <w:rFonts w:ascii="Arial" w:hAnsi="Arial" w:cs="Arial"/>
        </w:rPr>
        <w:t>support</w:t>
      </w:r>
      <w:proofErr w:type="gramEnd"/>
      <w:r w:rsidR="005834C6">
        <w:rPr>
          <w:rFonts w:ascii="Arial" w:hAnsi="Arial" w:cs="Arial"/>
        </w:rPr>
        <w:t xml:space="preserve"> others with a learning attitude. </w:t>
      </w:r>
    </w:p>
    <w:p w:rsidR="00924319" w:rsidRDefault="00924319"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IX. a. Outreach activity in Core TI project </w:t>
      </w:r>
    </w:p>
    <w:p w:rsidR="0063172B" w:rsidRDefault="0063172B" w:rsidP="0063172B">
      <w:pPr>
        <w:pStyle w:val="Default"/>
        <w:jc w:val="both"/>
        <w:rPr>
          <w:rFonts w:ascii="Arial" w:hAnsi="Arial" w:cs="Arial"/>
        </w:rPr>
      </w:pPr>
      <w:r w:rsidRPr="00755279">
        <w:rPr>
          <w:rFonts w:ascii="Arial" w:hAnsi="Arial" w:cs="Arial"/>
        </w:rPr>
        <w:t xml:space="preserve">Interact with all PEs (FSW, MSM and IDU), interact with all ORWs. Outreach activities should reflect in the service uptake. Evidence based outreach plan, outreach monitoring, hotspot wise micro plan and its clarity to staff and PEs etc. </w:t>
      </w:r>
    </w:p>
    <w:p w:rsidR="0063172B" w:rsidRDefault="0063172B" w:rsidP="0063172B">
      <w:pPr>
        <w:pStyle w:val="Default"/>
        <w:jc w:val="both"/>
        <w:rPr>
          <w:rFonts w:ascii="Arial" w:hAnsi="Arial" w:cs="Arial"/>
        </w:rPr>
      </w:pPr>
    </w:p>
    <w:p w:rsidR="0063172B" w:rsidRDefault="00924319" w:rsidP="0063172B">
      <w:pPr>
        <w:pStyle w:val="Default"/>
        <w:jc w:val="both"/>
        <w:rPr>
          <w:rFonts w:ascii="Arial" w:hAnsi="Arial" w:cs="Arial"/>
        </w:rPr>
      </w:pPr>
      <w:proofErr w:type="gramStart"/>
      <w:r>
        <w:rPr>
          <w:rFonts w:ascii="Arial" w:hAnsi="Arial" w:cs="Arial"/>
        </w:rPr>
        <w:t>Interacted with all ORWs and PEs regarding uptake of service and provision of service as well as views of HRGs and their involvement in existing services and implementation of project.</w:t>
      </w:r>
      <w:proofErr w:type="gramEnd"/>
      <w:r>
        <w:rPr>
          <w:rFonts w:ascii="Arial" w:hAnsi="Arial" w:cs="Arial"/>
        </w:rPr>
        <w:t xml:space="preserve"> Staff and PEs have clarity on hot spot wise micro plan available and the concept of monitoring the outreach and follow up</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IX. b. Outreach activity in Truckers and Migrant Project </w:t>
      </w:r>
    </w:p>
    <w:p w:rsidR="0063172B" w:rsidRDefault="0063172B" w:rsidP="0063172B">
      <w:pPr>
        <w:pStyle w:val="Default"/>
        <w:jc w:val="both"/>
        <w:rPr>
          <w:rFonts w:ascii="Arial" w:hAnsi="Arial" w:cs="Arial"/>
        </w:rPr>
      </w:pPr>
      <w:r w:rsidRPr="00755279">
        <w:rPr>
          <w:rFonts w:ascii="Arial" w:hAnsi="Arial" w:cs="Arial"/>
        </w:rPr>
        <w:t xml:space="preserve">Interact with all PEs and ORWs to understand whether the number of outreach sessions conducted by the team is reflecting in service uptake that is whether enough clinic footfalls, Counseling is happening. </w:t>
      </w:r>
      <w:proofErr w:type="gramStart"/>
      <w:r w:rsidRPr="00755279">
        <w:rPr>
          <w:rFonts w:ascii="Arial" w:hAnsi="Arial" w:cs="Arial"/>
        </w:rPr>
        <w:t>Whether the stake holders are aware of the outreach sessions.</w:t>
      </w:r>
      <w:proofErr w:type="gramEnd"/>
      <w:r w:rsidRPr="00755279">
        <w:rPr>
          <w:rFonts w:ascii="Arial" w:hAnsi="Arial" w:cs="Arial"/>
        </w:rPr>
        <w:t xml:space="preserve"> </w:t>
      </w:r>
      <w:proofErr w:type="gramStart"/>
      <w:r w:rsidRPr="00755279">
        <w:rPr>
          <w:rFonts w:ascii="Arial" w:hAnsi="Arial" w:cs="Arial"/>
        </w:rPr>
        <w:t>Whether the timings of the outreach sessions are convenient / appropriate for the truckers/migrants when they can be approached etc.</w:t>
      </w:r>
      <w:proofErr w:type="gramEnd"/>
      <w:r w:rsidRPr="00755279">
        <w:rPr>
          <w:rFonts w:ascii="Arial" w:hAnsi="Arial" w:cs="Arial"/>
        </w:rPr>
        <w:t xml:space="preserve"> </w:t>
      </w:r>
    </w:p>
    <w:p w:rsidR="0063172B" w:rsidRDefault="0063172B" w:rsidP="0063172B">
      <w:pPr>
        <w:pStyle w:val="Default"/>
        <w:jc w:val="both"/>
        <w:rPr>
          <w:rFonts w:ascii="Arial" w:hAnsi="Arial" w:cs="Arial"/>
        </w:rPr>
      </w:pPr>
      <w:r>
        <w:rPr>
          <w:rFonts w:ascii="Arial" w:hAnsi="Arial" w:cs="Arial"/>
        </w:rPr>
        <w:t>Not applicable.</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 Services </w:t>
      </w:r>
    </w:p>
    <w:p w:rsidR="0063172B" w:rsidRDefault="0063172B" w:rsidP="0063172B">
      <w:pPr>
        <w:pStyle w:val="Default"/>
        <w:jc w:val="both"/>
        <w:rPr>
          <w:rFonts w:ascii="Arial" w:hAnsi="Arial" w:cs="Arial"/>
        </w:rPr>
      </w:pPr>
      <w:r w:rsidRPr="00755279">
        <w:rPr>
          <w:rFonts w:ascii="Arial" w:hAnsi="Arial" w:cs="Arial"/>
        </w:rPr>
        <w:t xml:space="preserve">Overall service uptake in the project, quality of services and service delivery, satisfactory level of HRGs, </w:t>
      </w:r>
    </w:p>
    <w:p w:rsidR="00FF4CDB" w:rsidRDefault="00FF4CDB" w:rsidP="0063172B">
      <w:pPr>
        <w:pStyle w:val="Default"/>
        <w:jc w:val="both"/>
        <w:rPr>
          <w:rFonts w:ascii="Arial" w:hAnsi="Arial" w:cs="Arial"/>
        </w:rPr>
      </w:pPr>
    </w:p>
    <w:p w:rsidR="0063172B" w:rsidRDefault="00FF4CDB" w:rsidP="0063172B">
      <w:pPr>
        <w:pStyle w:val="Default"/>
        <w:jc w:val="both"/>
        <w:rPr>
          <w:rFonts w:ascii="Arial" w:hAnsi="Arial" w:cs="Arial"/>
        </w:rPr>
      </w:pPr>
      <w:r>
        <w:rPr>
          <w:rFonts w:ascii="Arial" w:hAnsi="Arial" w:cs="Arial"/>
        </w:rPr>
        <w:t xml:space="preserve">The overall service uptake in the project and quality of services are directly related to service delivery provisions, processes and follow up initiated, tracked and linked by project staffs in a satisfactory manner. </w:t>
      </w:r>
    </w:p>
    <w:p w:rsidR="00FF4CDB" w:rsidRDefault="00FF4CD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XI. Community involvement </w:t>
      </w:r>
    </w:p>
    <w:p w:rsidR="0063172B" w:rsidRDefault="0063172B" w:rsidP="0063172B">
      <w:pPr>
        <w:pStyle w:val="Default"/>
        <w:jc w:val="both"/>
        <w:rPr>
          <w:rFonts w:ascii="Arial" w:hAnsi="Arial" w:cs="Arial"/>
        </w:rPr>
      </w:pPr>
      <w:r w:rsidRPr="00755279">
        <w:rPr>
          <w:rFonts w:ascii="Arial" w:hAnsi="Arial" w:cs="Arial"/>
        </w:rPr>
        <w:t xml:space="preserve">How the TI has positioned the community participation in the TI, role of community in planning, implementation, Advocacy, monitoring etc </w:t>
      </w:r>
    </w:p>
    <w:p w:rsidR="00FF4CDB" w:rsidRDefault="00FF4CDB" w:rsidP="0063172B">
      <w:pPr>
        <w:pStyle w:val="Default"/>
        <w:jc w:val="both"/>
        <w:rPr>
          <w:rFonts w:ascii="Arial" w:hAnsi="Arial" w:cs="Arial"/>
        </w:rPr>
      </w:pPr>
    </w:p>
    <w:p w:rsidR="0063172B" w:rsidRDefault="00F85255" w:rsidP="0063172B">
      <w:pPr>
        <w:pStyle w:val="Default"/>
        <w:jc w:val="both"/>
        <w:rPr>
          <w:rFonts w:ascii="Arial" w:hAnsi="Arial" w:cs="Arial"/>
        </w:rPr>
      </w:pPr>
      <w:r>
        <w:rPr>
          <w:rFonts w:ascii="Arial" w:hAnsi="Arial" w:cs="Arial"/>
        </w:rPr>
        <w:t>Interaction with HRGs at field level clearly indicates the level of satisfaction and the inspiration created through regular contact, involvement in project activities and initiation of collectivization at community level.</w:t>
      </w:r>
    </w:p>
    <w:p w:rsidR="00F85255" w:rsidRPr="00755279" w:rsidRDefault="00F85255"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XII. Commodities </w:t>
      </w:r>
    </w:p>
    <w:p w:rsidR="0063172B" w:rsidRDefault="0063172B" w:rsidP="0063172B">
      <w:pPr>
        <w:pStyle w:val="Default"/>
        <w:jc w:val="both"/>
        <w:rPr>
          <w:rFonts w:ascii="Arial" w:hAnsi="Arial" w:cs="Arial"/>
        </w:rPr>
      </w:pPr>
      <w:r w:rsidRPr="00755279">
        <w:rPr>
          <w:rFonts w:ascii="Arial" w:hAnsi="Arial" w:cs="Arial"/>
        </w:rPr>
        <w:t xml:space="preserve">Hotspot / project level planning for condoms, needles and syringes. Method of demand calculation, Female condom </w:t>
      </w:r>
      <w:proofErr w:type="spellStart"/>
      <w:r w:rsidRPr="00755279">
        <w:rPr>
          <w:rFonts w:ascii="Arial" w:hAnsi="Arial" w:cs="Arial"/>
        </w:rPr>
        <w:t>programme</w:t>
      </w:r>
      <w:proofErr w:type="spellEnd"/>
      <w:r w:rsidRPr="00755279">
        <w:rPr>
          <w:rFonts w:ascii="Arial" w:hAnsi="Arial" w:cs="Arial"/>
        </w:rPr>
        <w:t xml:space="preserve"> if any, </w:t>
      </w:r>
    </w:p>
    <w:p w:rsidR="0063172B" w:rsidRDefault="0063172B" w:rsidP="0063172B">
      <w:pPr>
        <w:pStyle w:val="Default"/>
        <w:jc w:val="both"/>
        <w:rPr>
          <w:rFonts w:ascii="Arial" w:hAnsi="Arial" w:cs="Arial"/>
        </w:rPr>
      </w:pPr>
    </w:p>
    <w:p w:rsidR="0063172B" w:rsidRDefault="00F85255" w:rsidP="0063172B">
      <w:pPr>
        <w:pStyle w:val="Default"/>
        <w:jc w:val="both"/>
        <w:rPr>
          <w:rFonts w:ascii="Arial" w:hAnsi="Arial" w:cs="Arial"/>
        </w:rPr>
      </w:pPr>
      <w:r>
        <w:rPr>
          <w:rFonts w:ascii="Arial" w:hAnsi="Arial" w:cs="Arial"/>
        </w:rPr>
        <w:t xml:space="preserve">Over and above provision of condom etc, the provision of games items, TV, VCD, IEC Materials and other </w:t>
      </w:r>
      <w:r w:rsidR="00C853CD">
        <w:rPr>
          <w:rFonts w:ascii="Arial" w:hAnsi="Arial" w:cs="Arial"/>
        </w:rPr>
        <w:t>items</w:t>
      </w:r>
      <w:r>
        <w:rPr>
          <w:rFonts w:ascii="Arial" w:hAnsi="Arial" w:cs="Arial"/>
        </w:rPr>
        <w:t xml:space="preserve"> including ground sheets etc are found available at DIC. </w:t>
      </w:r>
    </w:p>
    <w:p w:rsidR="0063172B" w:rsidRPr="00755279" w:rsidRDefault="0063172B" w:rsidP="0063172B">
      <w:pPr>
        <w:pStyle w:val="Default"/>
        <w:jc w:val="both"/>
        <w:rPr>
          <w:rFonts w:ascii="Arial" w:hAnsi="Arial" w:cs="Arial"/>
        </w:rPr>
      </w:pPr>
    </w:p>
    <w:p w:rsidR="0063172B" w:rsidRPr="00755279" w:rsidRDefault="0063172B" w:rsidP="0063172B">
      <w:pPr>
        <w:pStyle w:val="Default"/>
        <w:jc w:val="both"/>
        <w:rPr>
          <w:rFonts w:ascii="Arial" w:hAnsi="Arial" w:cs="Arial"/>
        </w:rPr>
      </w:pPr>
      <w:r w:rsidRPr="00755279">
        <w:rPr>
          <w:rFonts w:ascii="Arial" w:hAnsi="Arial" w:cs="Arial"/>
          <w:b/>
          <w:bCs/>
        </w:rPr>
        <w:t xml:space="preserve">XIII. Enabling environment </w:t>
      </w:r>
    </w:p>
    <w:p w:rsidR="0063172B" w:rsidRDefault="0063172B" w:rsidP="0063172B">
      <w:pPr>
        <w:pStyle w:val="Default"/>
        <w:jc w:val="both"/>
        <w:rPr>
          <w:rFonts w:ascii="Arial" w:hAnsi="Arial" w:cs="Arial"/>
          <w:b/>
          <w:bCs/>
        </w:rPr>
      </w:pPr>
      <w:r w:rsidRPr="00755279">
        <w:rPr>
          <w:rFonts w:ascii="Arial" w:hAnsi="Arial" w:cs="Arial"/>
        </w:rPr>
        <w:t xml:space="preserve">Systematic plan for advocacy, involvement of community in the advocacy, clarity on advocacy , networks and linkages, community response of project level advocacy and linkages with other services etc. </w:t>
      </w:r>
      <w:r w:rsidRPr="00755279">
        <w:rPr>
          <w:rFonts w:ascii="Arial" w:hAnsi="Arial" w:cs="Arial"/>
          <w:b/>
          <w:bCs/>
        </w:rPr>
        <w:t xml:space="preserve">In case of migrants (project management </w:t>
      </w:r>
      <w:r w:rsidRPr="00755279">
        <w:rPr>
          <w:rFonts w:ascii="Arial" w:hAnsi="Arial" w:cs="Arial"/>
          <w:b/>
          <w:bCs/>
        </w:rPr>
        <w:lastRenderedPageBreak/>
        <w:t xml:space="preserve">committee) and truckers (local advisory committee) are formed and they are aware of their role, whether they are engaging in the </w:t>
      </w:r>
      <w:proofErr w:type="spellStart"/>
      <w:r w:rsidRPr="00755279">
        <w:rPr>
          <w:rFonts w:ascii="Arial" w:hAnsi="Arial" w:cs="Arial"/>
          <w:b/>
          <w:bCs/>
        </w:rPr>
        <w:t>programme</w:t>
      </w:r>
      <w:proofErr w:type="spellEnd"/>
      <w:r w:rsidRPr="00755279">
        <w:rPr>
          <w:rFonts w:ascii="Arial" w:hAnsi="Arial" w:cs="Arial"/>
          <w:b/>
          <w:bCs/>
        </w:rPr>
        <w:t>.</w:t>
      </w:r>
    </w:p>
    <w:p w:rsidR="0063172B" w:rsidRDefault="0063172B" w:rsidP="0063172B">
      <w:pPr>
        <w:pStyle w:val="Default"/>
        <w:jc w:val="both"/>
        <w:rPr>
          <w:rFonts w:ascii="Arial" w:hAnsi="Arial" w:cs="Arial"/>
          <w:bCs/>
        </w:rPr>
      </w:pPr>
    </w:p>
    <w:p w:rsidR="0063172B" w:rsidRDefault="00F85255" w:rsidP="0063172B">
      <w:pPr>
        <w:pStyle w:val="Default"/>
        <w:jc w:val="both"/>
        <w:rPr>
          <w:rFonts w:ascii="Arial" w:hAnsi="Arial" w:cs="Arial"/>
          <w:bCs/>
        </w:rPr>
      </w:pPr>
      <w:r>
        <w:rPr>
          <w:rFonts w:ascii="Arial" w:hAnsi="Arial" w:cs="Arial"/>
          <w:bCs/>
        </w:rPr>
        <w:t>Evident from following;</w:t>
      </w:r>
    </w:p>
    <w:p w:rsidR="00F85255" w:rsidRDefault="00F85255" w:rsidP="00F85255">
      <w:pPr>
        <w:pStyle w:val="Default"/>
        <w:numPr>
          <w:ilvl w:val="0"/>
          <w:numId w:val="5"/>
        </w:numPr>
        <w:jc w:val="both"/>
        <w:rPr>
          <w:rFonts w:ascii="Arial" w:hAnsi="Arial" w:cs="Arial"/>
          <w:bCs/>
        </w:rPr>
      </w:pPr>
      <w:r>
        <w:rPr>
          <w:rFonts w:ascii="Arial" w:hAnsi="Arial" w:cs="Arial"/>
          <w:bCs/>
        </w:rPr>
        <w:t>Collectivization</w:t>
      </w:r>
      <w:r w:rsidR="001F0858">
        <w:rPr>
          <w:rFonts w:ascii="Arial" w:hAnsi="Arial" w:cs="Arial"/>
          <w:bCs/>
        </w:rPr>
        <w:t>.</w:t>
      </w:r>
    </w:p>
    <w:p w:rsidR="00F85255" w:rsidRDefault="001F0858" w:rsidP="00F85255">
      <w:pPr>
        <w:pStyle w:val="Default"/>
        <w:numPr>
          <w:ilvl w:val="0"/>
          <w:numId w:val="5"/>
        </w:numPr>
        <w:jc w:val="both"/>
        <w:rPr>
          <w:rFonts w:ascii="Arial" w:hAnsi="Arial" w:cs="Arial"/>
          <w:bCs/>
        </w:rPr>
      </w:pPr>
      <w:r>
        <w:rPr>
          <w:rFonts w:ascii="Arial" w:hAnsi="Arial" w:cs="Arial"/>
          <w:bCs/>
        </w:rPr>
        <w:t>Formation of SHG.</w:t>
      </w:r>
    </w:p>
    <w:p w:rsidR="00F85255" w:rsidRDefault="00F85255" w:rsidP="00F85255">
      <w:pPr>
        <w:pStyle w:val="Default"/>
        <w:numPr>
          <w:ilvl w:val="0"/>
          <w:numId w:val="5"/>
        </w:numPr>
        <w:jc w:val="both"/>
        <w:rPr>
          <w:rFonts w:ascii="Arial" w:hAnsi="Arial" w:cs="Arial"/>
          <w:b/>
          <w:bCs/>
        </w:rPr>
      </w:pPr>
      <w:r>
        <w:rPr>
          <w:rFonts w:ascii="Arial" w:hAnsi="Arial" w:cs="Arial"/>
          <w:bCs/>
        </w:rPr>
        <w:t>Involvement of HRGs in events, advocacy plan and hot spot planning</w:t>
      </w:r>
      <w:r w:rsidR="001F0858">
        <w:rPr>
          <w:rFonts w:ascii="Arial" w:hAnsi="Arial" w:cs="Arial"/>
          <w:bCs/>
        </w:rPr>
        <w:t>.</w:t>
      </w:r>
    </w:p>
    <w:p w:rsidR="0063172B" w:rsidRPr="00755279" w:rsidRDefault="0063172B" w:rsidP="0063172B">
      <w:pPr>
        <w:pStyle w:val="Default"/>
        <w:jc w:val="both"/>
        <w:rPr>
          <w:rFonts w:ascii="Arial" w:hAnsi="Arial" w:cs="Arial"/>
        </w:rPr>
      </w:pPr>
    </w:p>
    <w:p w:rsidR="0063172B" w:rsidRPr="00755279" w:rsidRDefault="0063172B" w:rsidP="0063172B">
      <w:pPr>
        <w:jc w:val="both"/>
        <w:rPr>
          <w:rFonts w:ascii="Arial" w:hAnsi="Arial" w:cs="Arial"/>
          <w:b/>
          <w:bCs/>
          <w:sz w:val="24"/>
          <w:szCs w:val="24"/>
        </w:rPr>
      </w:pPr>
      <w:r w:rsidRPr="00755279">
        <w:rPr>
          <w:rFonts w:ascii="Arial" w:hAnsi="Arial" w:cs="Arial"/>
          <w:b/>
          <w:bCs/>
          <w:sz w:val="24"/>
          <w:szCs w:val="24"/>
        </w:rPr>
        <w:t>XIV. Social protection schemes / innovation at project level HRG availed welfare schemes, social entitlements etc.</w:t>
      </w:r>
    </w:p>
    <w:p w:rsidR="0063172B" w:rsidRDefault="00F85255" w:rsidP="0063172B">
      <w:pPr>
        <w:jc w:val="both"/>
        <w:rPr>
          <w:rFonts w:ascii="Arial" w:hAnsi="Arial" w:cs="Arial"/>
          <w:sz w:val="24"/>
          <w:szCs w:val="24"/>
        </w:rPr>
      </w:pPr>
      <w:r>
        <w:rPr>
          <w:rFonts w:ascii="Arial" w:hAnsi="Arial" w:cs="Arial"/>
          <w:sz w:val="24"/>
          <w:szCs w:val="24"/>
        </w:rPr>
        <w:t xml:space="preserve">The positive aspect that will have lasting impression to </w:t>
      </w:r>
      <w:proofErr w:type="spellStart"/>
      <w:r>
        <w:rPr>
          <w:rFonts w:ascii="Arial" w:hAnsi="Arial" w:cs="Arial"/>
          <w:sz w:val="24"/>
          <w:szCs w:val="24"/>
        </w:rPr>
        <w:t>persue</w:t>
      </w:r>
      <w:proofErr w:type="spellEnd"/>
      <w:r>
        <w:rPr>
          <w:rFonts w:ascii="Arial" w:hAnsi="Arial" w:cs="Arial"/>
          <w:sz w:val="24"/>
          <w:szCs w:val="24"/>
        </w:rPr>
        <w:t xml:space="preserve"> self </w:t>
      </w:r>
      <w:r w:rsidR="000339AF">
        <w:rPr>
          <w:rFonts w:ascii="Arial" w:hAnsi="Arial" w:cs="Arial"/>
          <w:sz w:val="24"/>
          <w:szCs w:val="24"/>
        </w:rPr>
        <w:t>sufficient</w:t>
      </w:r>
      <w:r>
        <w:rPr>
          <w:rFonts w:ascii="Arial" w:hAnsi="Arial" w:cs="Arial"/>
          <w:sz w:val="24"/>
          <w:szCs w:val="24"/>
        </w:rPr>
        <w:t xml:space="preserve"> among the HRGs and their acceptance and involvement by </w:t>
      </w:r>
      <w:r w:rsidR="000339AF">
        <w:rPr>
          <w:rFonts w:ascii="Arial" w:hAnsi="Arial" w:cs="Arial"/>
          <w:sz w:val="24"/>
          <w:szCs w:val="24"/>
        </w:rPr>
        <w:t>mainstreaming</w:t>
      </w:r>
      <w:r>
        <w:rPr>
          <w:rFonts w:ascii="Arial" w:hAnsi="Arial" w:cs="Arial"/>
          <w:sz w:val="24"/>
          <w:szCs w:val="24"/>
        </w:rPr>
        <w:t xml:space="preserve"> to the society has been made possible. </w:t>
      </w:r>
      <w:r w:rsidR="001F0858">
        <w:rPr>
          <w:rFonts w:ascii="Arial" w:hAnsi="Arial" w:cs="Arial"/>
          <w:sz w:val="24"/>
          <w:szCs w:val="24"/>
        </w:rPr>
        <w:t>One SHG</w:t>
      </w:r>
      <w:r>
        <w:rPr>
          <w:rFonts w:ascii="Arial" w:hAnsi="Arial" w:cs="Arial"/>
          <w:sz w:val="24"/>
          <w:szCs w:val="24"/>
        </w:rPr>
        <w:t xml:space="preserve"> formed</w:t>
      </w:r>
      <w:r w:rsidR="001F0858">
        <w:rPr>
          <w:rFonts w:ascii="Arial" w:hAnsi="Arial" w:cs="Arial"/>
          <w:sz w:val="24"/>
          <w:szCs w:val="24"/>
        </w:rPr>
        <w:t xml:space="preserve"> (</w:t>
      </w:r>
      <w:proofErr w:type="spellStart"/>
      <w:r w:rsidR="001F0858">
        <w:rPr>
          <w:rFonts w:ascii="Arial" w:hAnsi="Arial" w:cs="Arial"/>
          <w:sz w:val="24"/>
          <w:szCs w:val="24"/>
        </w:rPr>
        <w:t>Khusbu</w:t>
      </w:r>
      <w:proofErr w:type="spellEnd"/>
      <w:r w:rsidR="001F0858">
        <w:rPr>
          <w:rFonts w:ascii="Arial" w:hAnsi="Arial" w:cs="Arial"/>
          <w:sz w:val="24"/>
          <w:szCs w:val="24"/>
        </w:rPr>
        <w:t xml:space="preserve"> </w:t>
      </w:r>
      <w:proofErr w:type="spellStart"/>
      <w:r w:rsidR="001F0858">
        <w:rPr>
          <w:rFonts w:ascii="Arial" w:hAnsi="Arial" w:cs="Arial"/>
          <w:sz w:val="24"/>
          <w:szCs w:val="24"/>
        </w:rPr>
        <w:t>Swayam</w:t>
      </w:r>
      <w:proofErr w:type="spellEnd"/>
      <w:r w:rsidR="001F0858">
        <w:rPr>
          <w:rFonts w:ascii="Arial" w:hAnsi="Arial" w:cs="Arial"/>
          <w:sz w:val="24"/>
          <w:szCs w:val="24"/>
        </w:rPr>
        <w:t xml:space="preserve"> </w:t>
      </w:r>
      <w:proofErr w:type="spellStart"/>
      <w:r w:rsidR="001F0858">
        <w:rPr>
          <w:rFonts w:ascii="Arial" w:hAnsi="Arial" w:cs="Arial"/>
          <w:sz w:val="24"/>
          <w:szCs w:val="24"/>
        </w:rPr>
        <w:t>Sahayata</w:t>
      </w:r>
      <w:proofErr w:type="spellEnd"/>
      <w:r w:rsidR="001F0858">
        <w:rPr>
          <w:rFonts w:ascii="Arial" w:hAnsi="Arial" w:cs="Arial"/>
          <w:sz w:val="24"/>
          <w:szCs w:val="24"/>
        </w:rPr>
        <w:t xml:space="preserve"> </w:t>
      </w:r>
      <w:proofErr w:type="spellStart"/>
      <w:r w:rsidR="001F0858">
        <w:rPr>
          <w:rFonts w:ascii="Arial" w:hAnsi="Arial" w:cs="Arial"/>
          <w:sz w:val="24"/>
          <w:szCs w:val="24"/>
        </w:rPr>
        <w:t>Samuha</w:t>
      </w:r>
      <w:proofErr w:type="spellEnd"/>
      <w:r w:rsidR="001F0858">
        <w:rPr>
          <w:rFonts w:ascii="Arial" w:hAnsi="Arial" w:cs="Arial"/>
          <w:sz w:val="24"/>
          <w:szCs w:val="24"/>
        </w:rPr>
        <w:t xml:space="preserve"> at </w:t>
      </w:r>
      <w:proofErr w:type="spellStart"/>
      <w:r w:rsidR="001F0858">
        <w:rPr>
          <w:rFonts w:ascii="Arial" w:hAnsi="Arial" w:cs="Arial"/>
          <w:sz w:val="24"/>
          <w:szCs w:val="24"/>
        </w:rPr>
        <w:t>Lamta</w:t>
      </w:r>
      <w:proofErr w:type="spellEnd"/>
      <w:r w:rsidR="001F0858">
        <w:rPr>
          <w:rFonts w:ascii="Arial" w:hAnsi="Arial" w:cs="Arial"/>
          <w:sz w:val="24"/>
          <w:szCs w:val="24"/>
        </w:rPr>
        <w:t>)</w:t>
      </w:r>
      <w:r>
        <w:rPr>
          <w:rFonts w:ascii="Arial" w:hAnsi="Arial" w:cs="Arial"/>
          <w:sz w:val="24"/>
          <w:szCs w:val="24"/>
        </w:rPr>
        <w:t>.</w:t>
      </w:r>
    </w:p>
    <w:p w:rsidR="0063172B" w:rsidRPr="00755279" w:rsidRDefault="0063172B" w:rsidP="0063172B">
      <w:pPr>
        <w:jc w:val="both"/>
        <w:rPr>
          <w:rFonts w:ascii="Arial" w:hAnsi="Arial" w:cs="Arial"/>
          <w:b/>
          <w:bCs/>
          <w:sz w:val="24"/>
          <w:szCs w:val="24"/>
        </w:rPr>
      </w:pPr>
      <w:r w:rsidRPr="00755279">
        <w:rPr>
          <w:rFonts w:ascii="Arial" w:hAnsi="Arial" w:cs="Arial"/>
          <w:b/>
          <w:bCs/>
          <w:sz w:val="24"/>
          <w:szCs w:val="24"/>
        </w:rPr>
        <w:t xml:space="preserve">XV. </w:t>
      </w:r>
      <w:r>
        <w:rPr>
          <w:rFonts w:ascii="Arial" w:hAnsi="Arial" w:cs="Arial"/>
          <w:b/>
          <w:bCs/>
          <w:sz w:val="24"/>
          <w:szCs w:val="24"/>
        </w:rPr>
        <w:t>Best practices, if any</w:t>
      </w:r>
      <w:r w:rsidRPr="00755279">
        <w:rPr>
          <w:rFonts w:ascii="Arial" w:hAnsi="Arial" w:cs="Arial"/>
          <w:b/>
          <w:bCs/>
          <w:sz w:val="24"/>
          <w:szCs w:val="24"/>
        </w:rPr>
        <w:t>.</w:t>
      </w:r>
    </w:p>
    <w:p w:rsidR="001A5005" w:rsidRPr="000339AF" w:rsidRDefault="000339AF" w:rsidP="000339AF">
      <w:pPr>
        <w:pStyle w:val="ListParagraph"/>
        <w:numPr>
          <w:ilvl w:val="0"/>
          <w:numId w:val="7"/>
        </w:numPr>
        <w:rPr>
          <w:rFonts w:ascii="Arial" w:hAnsi="Arial" w:cs="Arial"/>
          <w:sz w:val="24"/>
          <w:szCs w:val="24"/>
        </w:rPr>
      </w:pPr>
      <w:r w:rsidRPr="000339AF">
        <w:rPr>
          <w:rFonts w:ascii="Arial" w:hAnsi="Arial" w:cs="Arial"/>
          <w:sz w:val="24"/>
          <w:szCs w:val="24"/>
        </w:rPr>
        <w:t xml:space="preserve">Involvement of HRGs in hot spot planning more particularly through their regular feedback. </w:t>
      </w:r>
    </w:p>
    <w:p w:rsidR="000339AF" w:rsidRPr="000339AF" w:rsidRDefault="000339AF" w:rsidP="000339AF">
      <w:pPr>
        <w:pStyle w:val="ListParagraph"/>
        <w:numPr>
          <w:ilvl w:val="0"/>
          <w:numId w:val="7"/>
        </w:numPr>
        <w:rPr>
          <w:rFonts w:ascii="Arial" w:hAnsi="Arial" w:cs="Arial"/>
          <w:sz w:val="24"/>
          <w:szCs w:val="24"/>
        </w:rPr>
      </w:pPr>
      <w:r w:rsidRPr="000339AF">
        <w:rPr>
          <w:rFonts w:ascii="Arial" w:hAnsi="Arial" w:cs="Arial"/>
          <w:sz w:val="24"/>
          <w:szCs w:val="24"/>
        </w:rPr>
        <w:t>Feedback by HRGs on new HRGs.</w:t>
      </w:r>
    </w:p>
    <w:p w:rsidR="000339AF" w:rsidRDefault="000339AF" w:rsidP="000339AF">
      <w:pPr>
        <w:pStyle w:val="ListParagraph"/>
        <w:numPr>
          <w:ilvl w:val="0"/>
          <w:numId w:val="7"/>
        </w:numPr>
        <w:rPr>
          <w:rFonts w:ascii="Arial" w:hAnsi="Arial" w:cs="Arial"/>
          <w:sz w:val="24"/>
          <w:szCs w:val="24"/>
        </w:rPr>
      </w:pPr>
      <w:r w:rsidRPr="000339AF">
        <w:rPr>
          <w:rFonts w:ascii="Arial" w:hAnsi="Arial" w:cs="Arial"/>
          <w:sz w:val="24"/>
          <w:szCs w:val="24"/>
        </w:rPr>
        <w:t>Involvement of Executive Body Members in Project Management with specific reference to promote outreach and develop good will with stakeholders.</w:t>
      </w:r>
    </w:p>
    <w:p w:rsidR="00641DEC" w:rsidRDefault="00641DEC" w:rsidP="000339AF">
      <w:pPr>
        <w:pStyle w:val="ListParagraph"/>
        <w:numPr>
          <w:ilvl w:val="0"/>
          <w:numId w:val="7"/>
        </w:numPr>
        <w:rPr>
          <w:rFonts w:ascii="Arial" w:hAnsi="Arial" w:cs="Arial"/>
          <w:sz w:val="24"/>
          <w:szCs w:val="24"/>
        </w:rPr>
      </w:pPr>
      <w:r>
        <w:rPr>
          <w:rFonts w:ascii="Arial" w:hAnsi="Arial" w:cs="Arial"/>
          <w:sz w:val="24"/>
          <w:szCs w:val="24"/>
        </w:rPr>
        <w:t>Management of crisis.</w:t>
      </w: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1F0858" w:rsidRDefault="001F0858" w:rsidP="002E574A">
      <w:pPr>
        <w:rPr>
          <w:rFonts w:ascii="Arial" w:hAnsi="Arial" w:cs="Arial"/>
          <w:sz w:val="24"/>
          <w:szCs w:val="24"/>
        </w:rPr>
      </w:pPr>
    </w:p>
    <w:p w:rsidR="001F0858" w:rsidRDefault="001F0858" w:rsidP="002E574A">
      <w:pPr>
        <w:rPr>
          <w:rFonts w:ascii="Arial" w:hAnsi="Arial" w:cs="Arial"/>
          <w:sz w:val="24"/>
          <w:szCs w:val="24"/>
        </w:rPr>
      </w:pPr>
    </w:p>
    <w:p w:rsidR="001F0858" w:rsidRDefault="001F0858" w:rsidP="002E574A">
      <w:pPr>
        <w:rPr>
          <w:rFonts w:ascii="Arial" w:hAnsi="Arial" w:cs="Arial"/>
          <w:sz w:val="24"/>
          <w:szCs w:val="24"/>
        </w:rPr>
      </w:pPr>
    </w:p>
    <w:p w:rsidR="001F0858" w:rsidRDefault="001F0858" w:rsidP="002E574A">
      <w:pPr>
        <w:rPr>
          <w:rFonts w:ascii="Arial" w:hAnsi="Arial" w:cs="Arial"/>
          <w:sz w:val="24"/>
          <w:szCs w:val="24"/>
        </w:rPr>
      </w:pPr>
    </w:p>
    <w:p w:rsidR="001F0858" w:rsidRDefault="001F0858" w:rsidP="002E574A">
      <w:pPr>
        <w:rPr>
          <w:rFonts w:ascii="Arial" w:hAnsi="Arial" w:cs="Arial"/>
          <w:sz w:val="24"/>
          <w:szCs w:val="24"/>
        </w:rPr>
      </w:pPr>
    </w:p>
    <w:p w:rsidR="001F0858" w:rsidRDefault="001F0858" w:rsidP="002E574A">
      <w:pPr>
        <w:rPr>
          <w:rFonts w:ascii="Arial" w:hAnsi="Arial" w:cs="Arial"/>
          <w:sz w:val="24"/>
          <w:szCs w:val="24"/>
        </w:rPr>
      </w:pPr>
    </w:p>
    <w:p w:rsidR="001F0858" w:rsidRDefault="001F0858" w:rsidP="002E574A">
      <w:pPr>
        <w:rPr>
          <w:rFonts w:ascii="Arial" w:hAnsi="Arial" w:cs="Arial"/>
          <w:sz w:val="24"/>
          <w:szCs w:val="24"/>
        </w:rPr>
      </w:pPr>
    </w:p>
    <w:p w:rsidR="001F0858" w:rsidRDefault="001F0858" w:rsidP="002E574A">
      <w:pPr>
        <w:rPr>
          <w:rFonts w:ascii="Arial" w:hAnsi="Arial" w:cs="Arial"/>
          <w:sz w:val="24"/>
          <w:szCs w:val="24"/>
        </w:rPr>
      </w:pPr>
    </w:p>
    <w:p w:rsidR="002E574A" w:rsidRPr="008356A7" w:rsidRDefault="002E574A" w:rsidP="002E574A">
      <w:pPr>
        <w:spacing w:after="0" w:line="240" w:lineRule="auto"/>
        <w:jc w:val="right"/>
        <w:rPr>
          <w:b/>
          <w:sz w:val="28"/>
          <w:szCs w:val="28"/>
        </w:rPr>
      </w:pPr>
      <w:r w:rsidRPr="008356A7">
        <w:rPr>
          <w:b/>
          <w:sz w:val="28"/>
          <w:szCs w:val="28"/>
        </w:rPr>
        <w:lastRenderedPageBreak/>
        <w:t>Annexure: C</w:t>
      </w:r>
    </w:p>
    <w:p w:rsidR="002E574A" w:rsidRPr="008356A7" w:rsidRDefault="002E574A" w:rsidP="002E574A">
      <w:pPr>
        <w:spacing w:after="0" w:line="240" w:lineRule="auto"/>
        <w:rPr>
          <w:b/>
          <w:sz w:val="24"/>
          <w:szCs w:val="24"/>
          <w:u w:val="single"/>
        </w:rPr>
      </w:pPr>
      <w:r w:rsidRPr="008356A7">
        <w:rPr>
          <w:b/>
          <w:sz w:val="24"/>
          <w:szCs w:val="24"/>
          <w:u w:val="single"/>
        </w:rPr>
        <w:t>Confidential</w:t>
      </w:r>
    </w:p>
    <w:p w:rsidR="002E574A" w:rsidRPr="008356A7" w:rsidRDefault="002E574A" w:rsidP="002E574A">
      <w:pPr>
        <w:spacing w:after="0" w:line="240" w:lineRule="auto"/>
        <w:jc w:val="center"/>
        <w:rPr>
          <w:b/>
          <w:sz w:val="24"/>
          <w:szCs w:val="24"/>
        </w:rPr>
      </w:pPr>
      <w:r w:rsidRPr="008356A7">
        <w:rPr>
          <w:b/>
          <w:sz w:val="24"/>
          <w:szCs w:val="24"/>
        </w:rPr>
        <w:t>Reporting Form C</w:t>
      </w:r>
    </w:p>
    <w:p w:rsidR="002E574A" w:rsidRDefault="002E574A" w:rsidP="002E574A">
      <w:pPr>
        <w:spacing w:after="0" w:line="240" w:lineRule="auto"/>
        <w:rPr>
          <w:b/>
        </w:rPr>
      </w:pPr>
    </w:p>
    <w:p w:rsidR="002E574A" w:rsidRPr="008356A7" w:rsidRDefault="002E574A" w:rsidP="002E574A">
      <w:pPr>
        <w:spacing w:after="0" w:line="240" w:lineRule="auto"/>
        <w:jc w:val="center"/>
        <w:rPr>
          <w:b/>
          <w:sz w:val="24"/>
          <w:szCs w:val="24"/>
          <w:u w:val="single"/>
        </w:rPr>
      </w:pPr>
      <w:r w:rsidRPr="008356A7">
        <w:rPr>
          <w:b/>
          <w:sz w:val="24"/>
          <w:szCs w:val="24"/>
          <w:u w:val="single"/>
        </w:rPr>
        <w:t>EXECUTIVE SUMMARY OF THE EVALUATION</w:t>
      </w:r>
    </w:p>
    <w:p w:rsidR="002E574A" w:rsidRPr="008356A7" w:rsidRDefault="002E574A" w:rsidP="002E574A">
      <w:pPr>
        <w:spacing w:after="0" w:line="240" w:lineRule="auto"/>
        <w:jc w:val="center"/>
        <w:rPr>
          <w:b/>
          <w:sz w:val="24"/>
          <w:szCs w:val="24"/>
          <w:u w:val="single"/>
        </w:rPr>
      </w:pPr>
      <w:r w:rsidRPr="008356A7">
        <w:rPr>
          <w:b/>
          <w:sz w:val="24"/>
          <w:szCs w:val="24"/>
          <w:u w:val="single"/>
        </w:rPr>
        <w:t>(Submitted to SACS for each TI evaluated with a copy to NACO)</w:t>
      </w:r>
    </w:p>
    <w:p w:rsidR="002E574A" w:rsidRDefault="002E574A" w:rsidP="002E574A">
      <w:pPr>
        <w:spacing w:after="0" w:line="240" w:lineRule="auto"/>
        <w:rPr>
          <w:b/>
          <w:sz w:val="24"/>
          <w:szCs w:val="24"/>
        </w:rPr>
      </w:pPr>
    </w:p>
    <w:p w:rsidR="002E574A" w:rsidRDefault="002E574A" w:rsidP="002E574A">
      <w:pPr>
        <w:spacing w:after="0" w:line="240" w:lineRule="auto"/>
        <w:rPr>
          <w:b/>
          <w:sz w:val="24"/>
          <w:szCs w:val="24"/>
          <w:u w:val="single"/>
        </w:rPr>
      </w:pPr>
      <w:r w:rsidRPr="008356A7">
        <w:rPr>
          <w:b/>
          <w:sz w:val="24"/>
          <w:szCs w:val="24"/>
          <w:u w:val="single"/>
        </w:rPr>
        <w:t>Profile of the evaluator (s):</w:t>
      </w:r>
    </w:p>
    <w:p w:rsidR="002E574A" w:rsidRDefault="002E574A" w:rsidP="002E574A">
      <w:pPr>
        <w:spacing w:after="0" w:line="240" w:lineRule="auto"/>
        <w:rPr>
          <w:b/>
          <w:sz w:val="24"/>
          <w:szCs w:val="24"/>
          <w:u w:val="single"/>
        </w:rPr>
      </w:pPr>
    </w:p>
    <w:tbl>
      <w:tblPr>
        <w:tblStyle w:val="TableGrid"/>
        <w:tblW w:w="0" w:type="auto"/>
        <w:tblLook w:val="04A0"/>
      </w:tblPr>
      <w:tblGrid>
        <w:gridCol w:w="4788"/>
        <w:gridCol w:w="4788"/>
      </w:tblGrid>
      <w:tr w:rsidR="002E574A" w:rsidRPr="008356A7" w:rsidTr="002F3B13">
        <w:tc>
          <w:tcPr>
            <w:tcW w:w="4788" w:type="dxa"/>
          </w:tcPr>
          <w:p w:rsidR="002E574A" w:rsidRPr="008356A7" w:rsidRDefault="002E574A" w:rsidP="002F3B13">
            <w:pPr>
              <w:rPr>
                <w:b/>
                <w:sz w:val="24"/>
                <w:szCs w:val="24"/>
              </w:rPr>
            </w:pPr>
            <w:r w:rsidRPr="008356A7">
              <w:rPr>
                <w:b/>
                <w:sz w:val="24"/>
                <w:szCs w:val="24"/>
              </w:rPr>
              <w:t>Name of the evaluators</w:t>
            </w:r>
          </w:p>
        </w:tc>
        <w:tc>
          <w:tcPr>
            <w:tcW w:w="4788" w:type="dxa"/>
          </w:tcPr>
          <w:p w:rsidR="002E574A" w:rsidRPr="008356A7" w:rsidRDefault="002E574A" w:rsidP="002F3B13">
            <w:pPr>
              <w:rPr>
                <w:b/>
                <w:sz w:val="24"/>
                <w:szCs w:val="24"/>
              </w:rPr>
            </w:pPr>
            <w:r w:rsidRPr="008356A7">
              <w:rPr>
                <w:b/>
                <w:sz w:val="24"/>
                <w:szCs w:val="24"/>
              </w:rPr>
              <w:t>Contact Details with phone no.</w:t>
            </w:r>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Anup</w:t>
            </w:r>
            <w:proofErr w:type="spellEnd"/>
            <w:r w:rsidRPr="000004D7">
              <w:rPr>
                <w:rFonts w:ascii="Arial" w:hAnsi="Arial" w:cs="Arial"/>
                <w:bCs/>
              </w:rPr>
              <w:t xml:space="preserve"> Kumar Mohapatra </w:t>
            </w:r>
          </w:p>
          <w:p w:rsidR="002E574A" w:rsidRPr="000004D7" w:rsidRDefault="002E574A" w:rsidP="002F3B13">
            <w:pPr>
              <w:pStyle w:val="Default"/>
              <w:jc w:val="both"/>
              <w:rPr>
                <w:rFonts w:ascii="Arial" w:hAnsi="Arial" w:cs="Arial"/>
                <w:bCs/>
              </w:rPr>
            </w:pPr>
            <w:r w:rsidRPr="000004D7">
              <w:rPr>
                <w:rFonts w:ascii="Arial" w:hAnsi="Arial" w:cs="Arial"/>
                <w:bCs/>
              </w:rPr>
              <w:t xml:space="preserve">(Team Leader) </w:t>
            </w:r>
          </w:p>
        </w:tc>
        <w:tc>
          <w:tcPr>
            <w:tcW w:w="4788" w:type="dxa"/>
          </w:tcPr>
          <w:p w:rsidR="002E574A" w:rsidRPr="00C86F30" w:rsidRDefault="002E574A" w:rsidP="002F3B13">
            <w:pPr>
              <w:rPr>
                <w:sz w:val="24"/>
                <w:szCs w:val="24"/>
              </w:rPr>
            </w:pPr>
            <w:r w:rsidRPr="00C86F30">
              <w:rPr>
                <w:sz w:val="24"/>
                <w:szCs w:val="24"/>
              </w:rPr>
              <w:t xml:space="preserve">Plot No.40, Lane 1, Road 2, </w:t>
            </w:r>
            <w:proofErr w:type="spellStart"/>
            <w:r w:rsidRPr="00C86F30">
              <w:rPr>
                <w:sz w:val="24"/>
                <w:szCs w:val="24"/>
              </w:rPr>
              <w:t>Jagannath</w:t>
            </w:r>
            <w:proofErr w:type="spellEnd"/>
            <w:r w:rsidRPr="00C86F30">
              <w:rPr>
                <w:sz w:val="24"/>
                <w:szCs w:val="24"/>
              </w:rPr>
              <w:t xml:space="preserve"> </w:t>
            </w:r>
            <w:proofErr w:type="spellStart"/>
            <w:r w:rsidRPr="00C86F30">
              <w:rPr>
                <w:sz w:val="24"/>
                <w:szCs w:val="24"/>
              </w:rPr>
              <w:t>Vihar</w:t>
            </w:r>
            <w:proofErr w:type="spellEnd"/>
            <w:r w:rsidRPr="00C86F30">
              <w:rPr>
                <w:sz w:val="24"/>
                <w:szCs w:val="24"/>
              </w:rPr>
              <w:t xml:space="preserve">, </w:t>
            </w:r>
            <w:proofErr w:type="spellStart"/>
            <w:r w:rsidRPr="00C86F30">
              <w:rPr>
                <w:sz w:val="24"/>
                <w:szCs w:val="24"/>
              </w:rPr>
              <w:t>Barmunda</w:t>
            </w:r>
            <w:proofErr w:type="spellEnd"/>
            <w:r w:rsidRPr="00C86F30">
              <w:rPr>
                <w:sz w:val="24"/>
                <w:szCs w:val="24"/>
              </w:rPr>
              <w:t>, Bhubaneswar-751003</w:t>
            </w:r>
            <w:r w:rsidRPr="00C86F30">
              <w:rPr>
                <w:rFonts w:ascii="Arial" w:hAnsi="Arial" w:cs="Arial"/>
                <w:bCs/>
              </w:rPr>
              <w:t xml:space="preserve">- </w:t>
            </w:r>
            <w:hyperlink r:id="rId5" w:history="1">
              <w:r w:rsidR="00033DFF" w:rsidRPr="00E16D69">
                <w:rPr>
                  <w:rStyle w:val="Hyperlink"/>
                  <w:rFonts w:ascii="Arial" w:hAnsi="Arial" w:cs="Arial"/>
                  <w:bCs/>
                </w:rPr>
                <w:t>Tel:09861139091</w:t>
              </w:r>
            </w:hyperlink>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Saumendra</w:t>
            </w:r>
            <w:proofErr w:type="spellEnd"/>
            <w:r w:rsidRPr="000004D7">
              <w:rPr>
                <w:rFonts w:ascii="Arial" w:hAnsi="Arial" w:cs="Arial"/>
                <w:bCs/>
              </w:rPr>
              <w:t xml:space="preserve"> Kumar Nayak </w:t>
            </w:r>
          </w:p>
          <w:p w:rsidR="002E574A" w:rsidRPr="000004D7" w:rsidRDefault="002E574A" w:rsidP="002F3B13">
            <w:pPr>
              <w:pStyle w:val="Default"/>
              <w:jc w:val="both"/>
              <w:rPr>
                <w:rFonts w:ascii="Arial" w:hAnsi="Arial" w:cs="Arial"/>
                <w:bCs/>
              </w:rPr>
            </w:pPr>
            <w:r w:rsidRPr="000004D7">
              <w:rPr>
                <w:rFonts w:ascii="Arial" w:hAnsi="Arial" w:cs="Arial"/>
                <w:bCs/>
              </w:rPr>
              <w:t xml:space="preserve">(External Evaluator) </w:t>
            </w:r>
          </w:p>
        </w:tc>
        <w:tc>
          <w:tcPr>
            <w:tcW w:w="4788" w:type="dxa"/>
          </w:tcPr>
          <w:p w:rsidR="002E574A" w:rsidRPr="00C86F30" w:rsidRDefault="002E574A" w:rsidP="002F3B13">
            <w:pPr>
              <w:rPr>
                <w:sz w:val="24"/>
                <w:szCs w:val="24"/>
              </w:rPr>
            </w:pPr>
            <w:proofErr w:type="spellStart"/>
            <w:r>
              <w:rPr>
                <w:sz w:val="24"/>
                <w:szCs w:val="24"/>
              </w:rPr>
              <w:t>Choudwar</w:t>
            </w:r>
            <w:proofErr w:type="spellEnd"/>
            <w:r>
              <w:rPr>
                <w:sz w:val="24"/>
                <w:szCs w:val="24"/>
              </w:rPr>
              <w:t xml:space="preserve"> (Pradhan </w:t>
            </w:r>
            <w:proofErr w:type="spellStart"/>
            <w:r>
              <w:rPr>
                <w:sz w:val="24"/>
                <w:szCs w:val="24"/>
              </w:rPr>
              <w:t>Sahi</w:t>
            </w:r>
            <w:proofErr w:type="spellEnd"/>
            <w:r>
              <w:rPr>
                <w:sz w:val="24"/>
                <w:szCs w:val="24"/>
              </w:rPr>
              <w:t xml:space="preserve">), Cuttack, Odisha-754025. </w:t>
            </w:r>
            <w:hyperlink r:id="rId6" w:history="1">
              <w:r w:rsidR="00033DFF" w:rsidRPr="00E16D69">
                <w:rPr>
                  <w:rStyle w:val="Hyperlink"/>
                  <w:sz w:val="24"/>
                  <w:szCs w:val="24"/>
                </w:rPr>
                <w:t>Tel:09437887640</w:t>
              </w:r>
            </w:hyperlink>
          </w:p>
        </w:tc>
      </w:tr>
      <w:tr w:rsidR="002E574A" w:rsidTr="002F3B13">
        <w:tc>
          <w:tcPr>
            <w:tcW w:w="4788" w:type="dxa"/>
          </w:tcPr>
          <w:p w:rsidR="002E574A" w:rsidRPr="000004D7" w:rsidRDefault="002E574A" w:rsidP="001F0858">
            <w:pPr>
              <w:pStyle w:val="Default"/>
              <w:jc w:val="both"/>
              <w:rPr>
                <w:rFonts w:ascii="Arial" w:hAnsi="Arial" w:cs="Arial"/>
                <w:bCs/>
              </w:rPr>
            </w:pPr>
            <w:r w:rsidRPr="000004D7">
              <w:rPr>
                <w:rFonts w:ascii="Arial" w:hAnsi="Arial" w:cs="Arial"/>
                <w:bCs/>
              </w:rPr>
              <w:t xml:space="preserve">Mr. </w:t>
            </w:r>
            <w:proofErr w:type="spellStart"/>
            <w:r w:rsidR="001F0858">
              <w:rPr>
                <w:rFonts w:ascii="Arial" w:hAnsi="Arial" w:cs="Arial"/>
                <w:bCs/>
              </w:rPr>
              <w:t>Prabhat</w:t>
            </w:r>
            <w:proofErr w:type="spellEnd"/>
            <w:r w:rsidR="001F0858">
              <w:rPr>
                <w:rFonts w:ascii="Arial" w:hAnsi="Arial" w:cs="Arial"/>
                <w:bCs/>
              </w:rPr>
              <w:t xml:space="preserve"> Kumar</w:t>
            </w:r>
            <w:r w:rsidRPr="000004D7">
              <w:rPr>
                <w:rFonts w:ascii="Arial" w:hAnsi="Arial" w:cs="Arial"/>
                <w:bCs/>
              </w:rPr>
              <w:t xml:space="preserve"> (Finance Person) </w:t>
            </w:r>
          </w:p>
        </w:tc>
        <w:tc>
          <w:tcPr>
            <w:tcW w:w="4788" w:type="dxa"/>
          </w:tcPr>
          <w:p w:rsidR="002E574A" w:rsidRPr="00C86F30" w:rsidRDefault="002E574A" w:rsidP="002F3B13">
            <w:pPr>
              <w:rPr>
                <w:sz w:val="24"/>
                <w:szCs w:val="24"/>
              </w:rPr>
            </w:pPr>
          </w:p>
        </w:tc>
      </w:tr>
      <w:tr w:rsidR="002E574A" w:rsidRPr="008356A7" w:rsidTr="002F3B13">
        <w:tc>
          <w:tcPr>
            <w:tcW w:w="4788" w:type="dxa"/>
          </w:tcPr>
          <w:p w:rsidR="002E574A" w:rsidRPr="008356A7" w:rsidRDefault="002E574A" w:rsidP="002F3B13">
            <w:pPr>
              <w:rPr>
                <w:b/>
                <w:sz w:val="24"/>
                <w:szCs w:val="24"/>
              </w:rPr>
            </w:pPr>
            <w:r w:rsidRPr="008356A7">
              <w:rPr>
                <w:b/>
                <w:sz w:val="24"/>
                <w:szCs w:val="24"/>
              </w:rPr>
              <w:t>Officials</w:t>
            </w:r>
            <w:r>
              <w:rPr>
                <w:b/>
                <w:sz w:val="24"/>
                <w:szCs w:val="24"/>
              </w:rPr>
              <w:t xml:space="preserve"> from SACS/TSU (as facilitator)</w:t>
            </w:r>
          </w:p>
        </w:tc>
        <w:tc>
          <w:tcPr>
            <w:tcW w:w="4788" w:type="dxa"/>
          </w:tcPr>
          <w:p w:rsidR="002E574A" w:rsidRPr="00C86F30" w:rsidRDefault="002E574A" w:rsidP="002F3B13">
            <w:pPr>
              <w:rPr>
                <w:sz w:val="24"/>
                <w:szCs w:val="24"/>
              </w:rPr>
            </w:pPr>
          </w:p>
        </w:tc>
      </w:tr>
      <w:tr w:rsidR="002E574A" w:rsidRPr="008356A7" w:rsidTr="002F3B13">
        <w:tc>
          <w:tcPr>
            <w:tcW w:w="4788" w:type="dxa"/>
          </w:tcPr>
          <w:p w:rsidR="002E574A" w:rsidRPr="008356A7" w:rsidRDefault="002E574A" w:rsidP="002F3B13">
            <w:pPr>
              <w:rPr>
                <w:b/>
                <w:sz w:val="24"/>
                <w:szCs w:val="24"/>
              </w:rPr>
            </w:pPr>
            <w:r w:rsidRPr="000004D7">
              <w:rPr>
                <w:rFonts w:ascii="Arial" w:hAnsi="Arial" w:cs="Arial"/>
                <w:bCs/>
              </w:rPr>
              <w:t xml:space="preserve">Mr. </w:t>
            </w:r>
            <w:proofErr w:type="spellStart"/>
            <w:r w:rsidRPr="000004D7">
              <w:rPr>
                <w:rFonts w:ascii="Arial" w:hAnsi="Arial" w:cs="Arial"/>
                <w:bCs/>
              </w:rPr>
              <w:t>Satyaban</w:t>
            </w:r>
            <w:proofErr w:type="spellEnd"/>
            <w:r w:rsidRPr="000004D7">
              <w:rPr>
                <w:rFonts w:ascii="Arial" w:hAnsi="Arial" w:cs="Arial"/>
                <w:bCs/>
              </w:rPr>
              <w:t xml:space="preserve"> Kumar </w:t>
            </w:r>
          </w:p>
        </w:tc>
        <w:tc>
          <w:tcPr>
            <w:tcW w:w="4788" w:type="dxa"/>
          </w:tcPr>
          <w:p w:rsidR="002E574A" w:rsidRPr="008356A7" w:rsidRDefault="002E574A" w:rsidP="002F3B13">
            <w:pPr>
              <w:rPr>
                <w:b/>
                <w:sz w:val="24"/>
                <w:szCs w:val="24"/>
              </w:rPr>
            </w:pPr>
            <w:r>
              <w:rPr>
                <w:b/>
                <w:sz w:val="24"/>
                <w:szCs w:val="24"/>
              </w:rPr>
              <w:t xml:space="preserve">JSACS, Ranchi </w:t>
            </w:r>
            <w:r w:rsidR="00033DFF">
              <w:rPr>
                <w:b/>
                <w:sz w:val="24"/>
                <w:szCs w:val="24"/>
              </w:rPr>
              <w:t>–</w:t>
            </w:r>
            <w:r>
              <w:rPr>
                <w:b/>
                <w:sz w:val="24"/>
                <w:szCs w:val="24"/>
              </w:rPr>
              <w:t xml:space="preserve"> </w:t>
            </w:r>
            <w:r w:rsidRPr="000004D7">
              <w:rPr>
                <w:rFonts w:ascii="Arial" w:hAnsi="Arial" w:cs="Arial"/>
                <w:bCs/>
              </w:rPr>
              <w:t>09204758244</w:t>
            </w:r>
          </w:p>
        </w:tc>
      </w:tr>
    </w:tbl>
    <w:p w:rsidR="002E574A" w:rsidRDefault="002E574A" w:rsidP="002E574A">
      <w:pPr>
        <w:spacing w:after="0" w:line="240" w:lineRule="auto"/>
        <w:rPr>
          <w:b/>
          <w:sz w:val="24"/>
          <w:szCs w:val="24"/>
          <w:u w:val="single"/>
        </w:rPr>
      </w:pPr>
    </w:p>
    <w:p w:rsidR="002E574A" w:rsidRDefault="002E574A" w:rsidP="002E574A">
      <w:pPr>
        <w:spacing w:after="0" w:line="240" w:lineRule="auto"/>
        <w:rPr>
          <w:b/>
          <w:sz w:val="24"/>
          <w:szCs w:val="24"/>
          <w:u w:val="single"/>
        </w:rPr>
      </w:pPr>
    </w:p>
    <w:tbl>
      <w:tblPr>
        <w:tblStyle w:val="TableGrid"/>
        <w:tblW w:w="0" w:type="auto"/>
        <w:tblLook w:val="04A0"/>
      </w:tblPr>
      <w:tblGrid>
        <w:gridCol w:w="4968"/>
        <w:gridCol w:w="4608"/>
      </w:tblGrid>
      <w:tr w:rsidR="002E574A" w:rsidTr="002F3B13">
        <w:tc>
          <w:tcPr>
            <w:tcW w:w="4968" w:type="dxa"/>
          </w:tcPr>
          <w:p w:rsidR="002E574A" w:rsidRDefault="002E574A" w:rsidP="002F3B13">
            <w:pPr>
              <w:rPr>
                <w:b/>
                <w:sz w:val="24"/>
                <w:szCs w:val="24"/>
              </w:rPr>
            </w:pPr>
            <w:r>
              <w:rPr>
                <w:b/>
                <w:sz w:val="24"/>
                <w:szCs w:val="24"/>
              </w:rPr>
              <w:t>Name of the NGO:</w:t>
            </w:r>
          </w:p>
        </w:tc>
        <w:tc>
          <w:tcPr>
            <w:tcW w:w="4608" w:type="dxa"/>
          </w:tcPr>
          <w:p w:rsidR="002E574A" w:rsidRPr="00C86F30" w:rsidRDefault="001F0858" w:rsidP="002F3B13">
            <w:pPr>
              <w:rPr>
                <w:sz w:val="24"/>
                <w:szCs w:val="24"/>
              </w:rPr>
            </w:pPr>
            <w:r>
              <w:rPr>
                <w:sz w:val="24"/>
                <w:szCs w:val="24"/>
              </w:rPr>
              <w:t>INFLUX</w:t>
            </w:r>
          </w:p>
        </w:tc>
      </w:tr>
      <w:tr w:rsidR="002E574A" w:rsidTr="002F3B13">
        <w:tc>
          <w:tcPr>
            <w:tcW w:w="4968" w:type="dxa"/>
          </w:tcPr>
          <w:p w:rsidR="002E574A" w:rsidRDefault="002E574A" w:rsidP="002F3B13">
            <w:pPr>
              <w:rPr>
                <w:b/>
                <w:sz w:val="24"/>
                <w:szCs w:val="24"/>
              </w:rPr>
            </w:pPr>
            <w:r>
              <w:rPr>
                <w:b/>
                <w:sz w:val="24"/>
                <w:szCs w:val="24"/>
              </w:rPr>
              <w:t>Typology of the target population:</w:t>
            </w:r>
          </w:p>
        </w:tc>
        <w:tc>
          <w:tcPr>
            <w:tcW w:w="4608" w:type="dxa"/>
          </w:tcPr>
          <w:p w:rsidR="002E574A" w:rsidRPr="00C86F30" w:rsidRDefault="002E574A" w:rsidP="002F3B13">
            <w:pPr>
              <w:rPr>
                <w:sz w:val="24"/>
                <w:szCs w:val="24"/>
              </w:rPr>
            </w:pPr>
            <w:r w:rsidRPr="00C86F30">
              <w:rPr>
                <w:sz w:val="24"/>
                <w:szCs w:val="24"/>
              </w:rPr>
              <w:t>FSW (Core)</w:t>
            </w:r>
          </w:p>
        </w:tc>
      </w:tr>
      <w:tr w:rsidR="002E574A" w:rsidTr="002F3B13">
        <w:tc>
          <w:tcPr>
            <w:tcW w:w="4968" w:type="dxa"/>
          </w:tcPr>
          <w:p w:rsidR="002E574A" w:rsidRDefault="002E574A" w:rsidP="002F3B13">
            <w:pPr>
              <w:rPr>
                <w:b/>
                <w:sz w:val="24"/>
                <w:szCs w:val="24"/>
              </w:rPr>
            </w:pPr>
            <w:r>
              <w:rPr>
                <w:b/>
                <w:sz w:val="24"/>
                <w:szCs w:val="24"/>
              </w:rPr>
              <w:t>Total population being covered against target:</w:t>
            </w:r>
          </w:p>
        </w:tc>
        <w:tc>
          <w:tcPr>
            <w:tcW w:w="4608" w:type="dxa"/>
          </w:tcPr>
          <w:p w:rsidR="002E574A" w:rsidRPr="00C86F30" w:rsidRDefault="001F0858" w:rsidP="001F0858">
            <w:pPr>
              <w:rPr>
                <w:sz w:val="24"/>
                <w:szCs w:val="24"/>
              </w:rPr>
            </w:pPr>
            <w:r>
              <w:rPr>
                <w:sz w:val="24"/>
                <w:szCs w:val="24"/>
              </w:rPr>
              <w:t xml:space="preserve">447 </w:t>
            </w:r>
            <w:r w:rsidR="002E574A" w:rsidRPr="00C86F30">
              <w:rPr>
                <w:sz w:val="24"/>
                <w:szCs w:val="24"/>
              </w:rPr>
              <w:t>active population</w:t>
            </w:r>
          </w:p>
        </w:tc>
      </w:tr>
      <w:tr w:rsidR="002E574A" w:rsidTr="002F3B13">
        <w:tc>
          <w:tcPr>
            <w:tcW w:w="4968" w:type="dxa"/>
          </w:tcPr>
          <w:p w:rsidR="002E574A" w:rsidRDefault="002E574A" w:rsidP="002F3B13">
            <w:pPr>
              <w:rPr>
                <w:b/>
                <w:sz w:val="24"/>
                <w:szCs w:val="24"/>
              </w:rPr>
            </w:pPr>
            <w:r>
              <w:rPr>
                <w:b/>
                <w:sz w:val="24"/>
                <w:szCs w:val="24"/>
              </w:rPr>
              <w:t>Dates of Visit:</w:t>
            </w:r>
          </w:p>
        </w:tc>
        <w:tc>
          <w:tcPr>
            <w:tcW w:w="4608" w:type="dxa"/>
          </w:tcPr>
          <w:p w:rsidR="002E574A" w:rsidRPr="00C86F30" w:rsidRDefault="00033DFF" w:rsidP="001F0858">
            <w:pPr>
              <w:rPr>
                <w:sz w:val="24"/>
                <w:szCs w:val="24"/>
              </w:rPr>
            </w:pPr>
            <w:r>
              <w:rPr>
                <w:sz w:val="24"/>
                <w:szCs w:val="24"/>
              </w:rPr>
              <w:t>2</w:t>
            </w:r>
            <w:r w:rsidR="001F0858">
              <w:rPr>
                <w:sz w:val="24"/>
                <w:szCs w:val="24"/>
              </w:rPr>
              <w:t>8</w:t>
            </w:r>
            <w:r w:rsidR="001F0858" w:rsidRPr="001F0858">
              <w:rPr>
                <w:sz w:val="24"/>
                <w:szCs w:val="24"/>
                <w:vertAlign w:val="superscript"/>
              </w:rPr>
              <w:t>th</w:t>
            </w:r>
            <w:r w:rsidR="001F0858">
              <w:rPr>
                <w:sz w:val="24"/>
                <w:szCs w:val="24"/>
              </w:rPr>
              <w:t xml:space="preserve"> </w:t>
            </w:r>
            <w:proofErr w:type="spellStart"/>
            <w:r w:rsidR="001F0858">
              <w:rPr>
                <w:sz w:val="24"/>
                <w:szCs w:val="24"/>
              </w:rPr>
              <w:t>Feberuary</w:t>
            </w:r>
            <w:proofErr w:type="spellEnd"/>
            <w:r>
              <w:rPr>
                <w:sz w:val="24"/>
                <w:szCs w:val="24"/>
              </w:rPr>
              <w:t xml:space="preserve"> to </w:t>
            </w:r>
            <w:r w:rsidR="001F0858">
              <w:rPr>
                <w:sz w:val="24"/>
                <w:szCs w:val="24"/>
              </w:rPr>
              <w:t>1</w:t>
            </w:r>
            <w:r w:rsidR="001F0858" w:rsidRPr="001F0858">
              <w:rPr>
                <w:sz w:val="24"/>
                <w:szCs w:val="24"/>
                <w:vertAlign w:val="superscript"/>
              </w:rPr>
              <w:t>st</w:t>
            </w:r>
            <w:r w:rsidR="001F0858">
              <w:rPr>
                <w:sz w:val="24"/>
                <w:szCs w:val="24"/>
              </w:rPr>
              <w:t xml:space="preserve"> March</w:t>
            </w:r>
            <w:r w:rsidR="002E574A" w:rsidRPr="00C86F30">
              <w:rPr>
                <w:sz w:val="24"/>
                <w:szCs w:val="24"/>
              </w:rPr>
              <w:t xml:space="preserve"> 2016</w:t>
            </w:r>
          </w:p>
        </w:tc>
      </w:tr>
      <w:tr w:rsidR="002E574A" w:rsidTr="002F3B13">
        <w:tc>
          <w:tcPr>
            <w:tcW w:w="4968" w:type="dxa"/>
          </w:tcPr>
          <w:p w:rsidR="002E574A" w:rsidRDefault="002E574A" w:rsidP="002F3B13">
            <w:pPr>
              <w:rPr>
                <w:b/>
                <w:sz w:val="24"/>
                <w:szCs w:val="24"/>
              </w:rPr>
            </w:pPr>
            <w:r>
              <w:rPr>
                <w:b/>
                <w:sz w:val="24"/>
                <w:szCs w:val="24"/>
              </w:rPr>
              <w:t>Place of Visit:</w:t>
            </w:r>
          </w:p>
        </w:tc>
        <w:tc>
          <w:tcPr>
            <w:tcW w:w="4608" w:type="dxa"/>
          </w:tcPr>
          <w:p w:rsidR="002E574A" w:rsidRPr="00C86F30" w:rsidRDefault="001F0858" w:rsidP="001F0858">
            <w:pPr>
              <w:rPr>
                <w:sz w:val="24"/>
                <w:szCs w:val="24"/>
              </w:rPr>
            </w:pPr>
            <w:proofErr w:type="spellStart"/>
            <w:r>
              <w:rPr>
                <w:sz w:val="24"/>
                <w:szCs w:val="24"/>
              </w:rPr>
              <w:t>Chatra</w:t>
            </w:r>
            <w:proofErr w:type="spellEnd"/>
            <w:r>
              <w:rPr>
                <w:sz w:val="24"/>
                <w:szCs w:val="24"/>
              </w:rPr>
              <w:t xml:space="preserve">, </w:t>
            </w:r>
            <w:r w:rsidR="002E574A" w:rsidRPr="00C86F30">
              <w:rPr>
                <w:sz w:val="24"/>
                <w:szCs w:val="24"/>
              </w:rPr>
              <w:t>Jharkhand</w:t>
            </w:r>
          </w:p>
        </w:tc>
      </w:tr>
    </w:tbl>
    <w:p w:rsidR="002E574A" w:rsidRDefault="002E574A" w:rsidP="002E574A">
      <w:pPr>
        <w:spacing w:after="0" w:line="240" w:lineRule="auto"/>
        <w:rPr>
          <w:b/>
          <w:sz w:val="24"/>
          <w:szCs w:val="24"/>
        </w:rPr>
      </w:pPr>
    </w:p>
    <w:p w:rsidR="002E574A" w:rsidRDefault="002E574A" w:rsidP="002E574A">
      <w:pPr>
        <w:spacing w:after="0" w:line="240" w:lineRule="auto"/>
        <w:rPr>
          <w:b/>
          <w:sz w:val="24"/>
          <w:szCs w:val="24"/>
        </w:rPr>
      </w:pPr>
      <w:r>
        <w:rPr>
          <w:b/>
          <w:sz w:val="24"/>
          <w:szCs w:val="24"/>
        </w:rPr>
        <w:t>Overall Rating based program delivery score:</w:t>
      </w:r>
    </w:p>
    <w:tbl>
      <w:tblPr>
        <w:tblStyle w:val="TableGrid"/>
        <w:tblW w:w="0" w:type="auto"/>
        <w:tblLook w:val="04A0"/>
      </w:tblPr>
      <w:tblGrid>
        <w:gridCol w:w="2088"/>
        <w:gridCol w:w="1170"/>
        <w:gridCol w:w="1440"/>
        <w:gridCol w:w="4878"/>
      </w:tblGrid>
      <w:tr w:rsidR="002E574A" w:rsidRPr="00760E47" w:rsidTr="002F3B13">
        <w:tc>
          <w:tcPr>
            <w:tcW w:w="2088" w:type="dxa"/>
          </w:tcPr>
          <w:p w:rsidR="002E574A" w:rsidRPr="00760E47" w:rsidRDefault="002E574A" w:rsidP="002F3B13">
            <w:pPr>
              <w:rPr>
                <w:b/>
                <w:sz w:val="24"/>
                <w:szCs w:val="24"/>
              </w:rPr>
            </w:pPr>
            <w:r w:rsidRPr="00760E47">
              <w:rPr>
                <w:b/>
                <w:sz w:val="24"/>
                <w:szCs w:val="24"/>
              </w:rPr>
              <w:t>Total Score Obtained (in %)</w:t>
            </w:r>
          </w:p>
        </w:tc>
        <w:tc>
          <w:tcPr>
            <w:tcW w:w="1170" w:type="dxa"/>
          </w:tcPr>
          <w:p w:rsidR="002E574A" w:rsidRPr="00760E47" w:rsidRDefault="002E574A" w:rsidP="002F3B13">
            <w:pPr>
              <w:rPr>
                <w:b/>
                <w:sz w:val="24"/>
                <w:szCs w:val="24"/>
              </w:rPr>
            </w:pPr>
            <w:r w:rsidRPr="00760E47">
              <w:rPr>
                <w:b/>
                <w:sz w:val="24"/>
                <w:szCs w:val="24"/>
              </w:rPr>
              <w:t>Category</w:t>
            </w:r>
          </w:p>
        </w:tc>
        <w:tc>
          <w:tcPr>
            <w:tcW w:w="1440" w:type="dxa"/>
          </w:tcPr>
          <w:p w:rsidR="002E574A" w:rsidRPr="00760E47" w:rsidRDefault="002E574A" w:rsidP="002F3B13">
            <w:pPr>
              <w:rPr>
                <w:b/>
                <w:sz w:val="24"/>
                <w:szCs w:val="24"/>
              </w:rPr>
            </w:pPr>
            <w:r w:rsidRPr="00760E47">
              <w:rPr>
                <w:b/>
                <w:sz w:val="24"/>
                <w:szCs w:val="24"/>
              </w:rPr>
              <w:t>Rating</w:t>
            </w:r>
          </w:p>
        </w:tc>
        <w:tc>
          <w:tcPr>
            <w:tcW w:w="4878" w:type="dxa"/>
          </w:tcPr>
          <w:p w:rsidR="002E574A" w:rsidRPr="00760E47" w:rsidRDefault="002E574A" w:rsidP="002F3B13">
            <w:pPr>
              <w:rPr>
                <w:b/>
                <w:sz w:val="24"/>
                <w:szCs w:val="24"/>
              </w:rPr>
            </w:pPr>
            <w:r w:rsidRPr="00760E47">
              <w:rPr>
                <w:b/>
                <w:sz w:val="24"/>
                <w:szCs w:val="24"/>
              </w:rPr>
              <w:t>Recommendations</w:t>
            </w:r>
          </w:p>
        </w:tc>
      </w:tr>
      <w:tr w:rsidR="002E574A" w:rsidRPr="00760E47" w:rsidTr="002F3B13">
        <w:tc>
          <w:tcPr>
            <w:tcW w:w="2088" w:type="dxa"/>
          </w:tcPr>
          <w:p w:rsidR="002E574A" w:rsidRPr="00760E47" w:rsidRDefault="002E574A" w:rsidP="002F3B13">
            <w:pPr>
              <w:rPr>
                <w:sz w:val="24"/>
                <w:szCs w:val="24"/>
              </w:rPr>
            </w:pPr>
            <w:r w:rsidRPr="00760E47">
              <w:rPr>
                <w:sz w:val="24"/>
                <w:szCs w:val="24"/>
              </w:rPr>
              <w:t>Below 40%</w:t>
            </w:r>
          </w:p>
        </w:tc>
        <w:tc>
          <w:tcPr>
            <w:tcW w:w="1170" w:type="dxa"/>
          </w:tcPr>
          <w:p w:rsidR="002E574A" w:rsidRPr="00760E47" w:rsidRDefault="002E574A" w:rsidP="002F3B13">
            <w:pPr>
              <w:rPr>
                <w:sz w:val="24"/>
                <w:szCs w:val="24"/>
              </w:rPr>
            </w:pPr>
            <w:r w:rsidRPr="00760E47">
              <w:rPr>
                <w:sz w:val="24"/>
                <w:szCs w:val="24"/>
              </w:rPr>
              <w:t>D</w:t>
            </w:r>
          </w:p>
        </w:tc>
        <w:tc>
          <w:tcPr>
            <w:tcW w:w="1440" w:type="dxa"/>
          </w:tcPr>
          <w:p w:rsidR="002E574A" w:rsidRPr="00760E47" w:rsidRDefault="002E574A" w:rsidP="002F3B13">
            <w:pPr>
              <w:rPr>
                <w:sz w:val="24"/>
                <w:szCs w:val="24"/>
              </w:rPr>
            </w:pPr>
            <w:r w:rsidRPr="00760E47">
              <w:rPr>
                <w:sz w:val="24"/>
                <w:szCs w:val="24"/>
              </w:rPr>
              <w:t>Poor</w:t>
            </w:r>
          </w:p>
        </w:tc>
        <w:tc>
          <w:tcPr>
            <w:tcW w:w="4878" w:type="dxa"/>
          </w:tcPr>
          <w:p w:rsidR="002E574A" w:rsidRPr="00760E47" w:rsidRDefault="002E574A" w:rsidP="002F3B13">
            <w:pPr>
              <w:rPr>
                <w:sz w:val="24"/>
                <w:szCs w:val="24"/>
              </w:rPr>
            </w:pPr>
            <w:r w:rsidRPr="00760E47">
              <w:rPr>
                <w:sz w:val="24"/>
                <w:szCs w:val="24"/>
              </w:rPr>
              <w:t>Recommended for</w:t>
            </w:r>
          </w:p>
        </w:tc>
      </w:tr>
      <w:tr w:rsidR="002E574A" w:rsidRPr="00760E47" w:rsidTr="002F3B13">
        <w:tc>
          <w:tcPr>
            <w:tcW w:w="2088" w:type="dxa"/>
          </w:tcPr>
          <w:p w:rsidR="002E574A" w:rsidRPr="00760E47" w:rsidRDefault="002E574A" w:rsidP="002F3B13">
            <w:pPr>
              <w:rPr>
                <w:sz w:val="24"/>
                <w:szCs w:val="24"/>
              </w:rPr>
            </w:pPr>
            <w:r w:rsidRPr="00760E47">
              <w:rPr>
                <w:sz w:val="24"/>
                <w:szCs w:val="24"/>
              </w:rPr>
              <w:t>41% - 60%</w:t>
            </w:r>
          </w:p>
        </w:tc>
        <w:tc>
          <w:tcPr>
            <w:tcW w:w="1170" w:type="dxa"/>
          </w:tcPr>
          <w:p w:rsidR="002E574A" w:rsidRPr="00760E47" w:rsidRDefault="002E574A" w:rsidP="002F3B13">
            <w:pPr>
              <w:rPr>
                <w:sz w:val="24"/>
                <w:szCs w:val="24"/>
              </w:rPr>
            </w:pPr>
            <w:r w:rsidRPr="00760E47">
              <w:rPr>
                <w:sz w:val="24"/>
                <w:szCs w:val="24"/>
              </w:rPr>
              <w:t>C</w:t>
            </w:r>
          </w:p>
        </w:tc>
        <w:tc>
          <w:tcPr>
            <w:tcW w:w="1440" w:type="dxa"/>
          </w:tcPr>
          <w:p w:rsidR="002E574A" w:rsidRPr="00760E47" w:rsidRDefault="002E574A" w:rsidP="002F3B13">
            <w:pPr>
              <w:rPr>
                <w:sz w:val="24"/>
                <w:szCs w:val="24"/>
              </w:rPr>
            </w:pPr>
            <w:r w:rsidRPr="00760E47">
              <w:rPr>
                <w:sz w:val="24"/>
                <w:szCs w:val="24"/>
              </w:rPr>
              <w:t>Average</w:t>
            </w:r>
          </w:p>
        </w:tc>
        <w:tc>
          <w:tcPr>
            <w:tcW w:w="4878" w:type="dxa"/>
          </w:tcPr>
          <w:p w:rsidR="002E574A" w:rsidRPr="00760E47" w:rsidRDefault="002E574A" w:rsidP="002F3B13">
            <w:pPr>
              <w:rPr>
                <w:sz w:val="24"/>
                <w:szCs w:val="24"/>
              </w:rPr>
            </w:pPr>
            <w:r w:rsidRPr="00760E47">
              <w:rPr>
                <w:sz w:val="24"/>
                <w:szCs w:val="24"/>
              </w:rPr>
              <w:t>Recommended for</w:t>
            </w:r>
          </w:p>
        </w:tc>
      </w:tr>
      <w:tr w:rsidR="002E574A" w:rsidRPr="00760E47" w:rsidTr="002F3B13">
        <w:tc>
          <w:tcPr>
            <w:tcW w:w="2088" w:type="dxa"/>
          </w:tcPr>
          <w:p w:rsidR="002E574A" w:rsidRPr="00760E47" w:rsidRDefault="002E574A" w:rsidP="002F3B13">
            <w:pPr>
              <w:rPr>
                <w:sz w:val="24"/>
                <w:szCs w:val="24"/>
              </w:rPr>
            </w:pPr>
            <w:r w:rsidRPr="00760E47">
              <w:rPr>
                <w:sz w:val="24"/>
                <w:szCs w:val="24"/>
              </w:rPr>
              <w:t>61% - 80%</w:t>
            </w:r>
          </w:p>
        </w:tc>
        <w:tc>
          <w:tcPr>
            <w:tcW w:w="1170" w:type="dxa"/>
          </w:tcPr>
          <w:p w:rsidR="002E574A" w:rsidRPr="00760E47" w:rsidRDefault="002E574A" w:rsidP="002F3B13">
            <w:pPr>
              <w:rPr>
                <w:sz w:val="24"/>
                <w:szCs w:val="24"/>
              </w:rPr>
            </w:pPr>
            <w:r w:rsidRPr="00760E47">
              <w:rPr>
                <w:sz w:val="24"/>
                <w:szCs w:val="24"/>
              </w:rPr>
              <w:t>B</w:t>
            </w:r>
          </w:p>
        </w:tc>
        <w:tc>
          <w:tcPr>
            <w:tcW w:w="1440" w:type="dxa"/>
          </w:tcPr>
          <w:p w:rsidR="002E574A" w:rsidRPr="00760E47" w:rsidRDefault="002E574A" w:rsidP="002F3B13">
            <w:pPr>
              <w:rPr>
                <w:sz w:val="24"/>
                <w:szCs w:val="24"/>
              </w:rPr>
            </w:pPr>
            <w:r w:rsidRPr="00760E47">
              <w:rPr>
                <w:sz w:val="24"/>
                <w:szCs w:val="24"/>
              </w:rPr>
              <w:t>Good</w:t>
            </w:r>
          </w:p>
        </w:tc>
        <w:tc>
          <w:tcPr>
            <w:tcW w:w="4878" w:type="dxa"/>
          </w:tcPr>
          <w:p w:rsidR="002E574A" w:rsidRPr="00760E47" w:rsidRDefault="002E574A" w:rsidP="002F3B13">
            <w:pPr>
              <w:rPr>
                <w:sz w:val="24"/>
                <w:szCs w:val="24"/>
              </w:rPr>
            </w:pPr>
            <w:r w:rsidRPr="00760E47">
              <w:rPr>
                <w:sz w:val="24"/>
                <w:szCs w:val="24"/>
              </w:rPr>
              <w:t>Recommended for continuation</w:t>
            </w:r>
          </w:p>
        </w:tc>
      </w:tr>
      <w:tr w:rsidR="002E574A" w:rsidRPr="00760E47" w:rsidTr="002F3B13">
        <w:tc>
          <w:tcPr>
            <w:tcW w:w="2088" w:type="dxa"/>
          </w:tcPr>
          <w:p w:rsidR="002E574A" w:rsidRPr="00760E47" w:rsidRDefault="002E574A" w:rsidP="002F3B13">
            <w:pPr>
              <w:rPr>
                <w:sz w:val="24"/>
                <w:szCs w:val="24"/>
              </w:rPr>
            </w:pPr>
            <w:r w:rsidRPr="00760E47">
              <w:rPr>
                <w:sz w:val="24"/>
                <w:szCs w:val="24"/>
              </w:rPr>
              <w:t>&gt;80%</w:t>
            </w:r>
          </w:p>
        </w:tc>
        <w:tc>
          <w:tcPr>
            <w:tcW w:w="1170" w:type="dxa"/>
          </w:tcPr>
          <w:p w:rsidR="002E574A" w:rsidRPr="00760E47" w:rsidRDefault="002E574A" w:rsidP="002F3B13">
            <w:pPr>
              <w:rPr>
                <w:sz w:val="24"/>
                <w:szCs w:val="24"/>
              </w:rPr>
            </w:pPr>
            <w:r w:rsidRPr="00760E47">
              <w:rPr>
                <w:sz w:val="24"/>
                <w:szCs w:val="24"/>
              </w:rPr>
              <w:t>A</w:t>
            </w:r>
          </w:p>
        </w:tc>
        <w:tc>
          <w:tcPr>
            <w:tcW w:w="1440" w:type="dxa"/>
          </w:tcPr>
          <w:p w:rsidR="002E574A" w:rsidRPr="00760E47" w:rsidRDefault="002E574A" w:rsidP="002F3B13">
            <w:pPr>
              <w:rPr>
                <w:b/>
                <w:sz w:val="24"/>
                <w:szCs w:val="24"/>
              </w:rPr>
            </w:pPr>
            <w:r w:rsidRPr="00760E47">
              <w:rPr>
                <w:b/>
                <w:sz w:val="24"/>
                <w:szCs w:val="24"/>
              </w:rPr>
              <w:t>Very Good</w:t>
            </w:r>
          </w:p>
        </w:tc>
        <w:tc>
          <w:tcPr>
            <w:tcW w:w="4878" w:type="dxa"/>
          </w:tcPr>
          <w:p w:rsidR="002E574A" w:rsidRPr="00760E47" w:rsidRDefault="002E574A" w:rsidP="002F3B13">
            <w:pPr>
              <w:rPr>
                <w:sz w:val="24"/>
                <w:szCs w:val="24"/>
              </w:rPr>
            </w:pPr>
            <w:r w:rsidRPr="00760E47">
              <w:rPr>
                <w:sz w:val="24"/>
                <w:szCs w:val="24"/>
              </w:rPr>
              <w:t>Recommended for continuation with specific focus for developing learning sites</w:t>
            </w:r>
          </w:p>
        </w:tc>
      </w:tr>
    </w:tbl>
    <w:p w:rsidR="002E574A" w:rsidRDefault="002E574A" w:rsidP="002E574A">
      <w:pPr>
        <w:spacing w:after="0" w:line="240" w:lineRule="auto"/>
        <w:rPr>
          <w:b/>
          <w:sz w:val="24"/>
          <w:szCs w:val="24"/>
        </w:rPr>
      </w:pPr>
    </w:p>
    <w:p w:rsidR="002E574A" w:rsidRDefault="002E574A" w:rsidP="002E574A">
      <w:pPr>
        <w:spacing w:after="0" w:line="240" w:lineRule="auto"/>
        <w:rPr>
          <w:b/>
          <w:sz w:val="24"/>
          <w:szCs w:val="24"/>
        </w:rPr>
      </w:pPr>
      <w:r>
        <w:rPr>
          <w:b/>
          <w:sz w:val="24"/>
          <w:szCs w:val="24"/>
        </w:rPr>
        <w:t>Specific Recommendations:</w:t>
      </w:r>
    </w:p>
    <w:tbl>
      <w:tblPr>
        <w:tblStyle w:val="TableGrid"/>
        <w:tblW w:w="0" w:type="auto"/>
        <w:tblLook w:val="04A0"/>
      </w:tblPr>
      <w:tblGrid>
        <w:gridCol w:w="9576"/>
      </w:tblGrid>
      <w:tr w:rsidR="002E574A" w:rsidRPr="009F50B2" w:rsidTr="002F3B13">
        <w:tc>
          <w:tcPr>
            <w:tcW w:w="9576" w:type="dxa"/>
          </w:tcPr>
          <w:p w:rsidR="00033DFF" w:rsidRPr="00033DFF" w:rsidRDefault="00033DFF" w:rsidP="002E574A">
            <w:pPr>
              <w:pStyle w:val="ListParagraph"/>
              <w:numPr>
                <w:ilvl w:val="0"/>
                <w:numId w:val="9"/>
              </w:numPr>
              <w:jc w:val="both"/>
              <w:rPr>
                <w:sz w:val="24"/>
                <w:szCs w:val="24"/>
              </w:rPr>
            </w:pPr>
            <w:r w:rsidRPr="00033DFF">
              <w:rPr>
                <w:rFonts w:ascii="Arial" w:hAnsi="Arial" w:cs="Arial"/>
                <w:sz w:val="24"/>
                <w:szCs w:val="24"/>
              </w:rPr>
              <w:t>Need to continue with more emp</w:t>
            </w:r>
            <w:r>
              <w:rPr>
                <w:rFonts w:ascii="Arial" w:hAnsi="Arial" w:cs="Arial"/>
                <w:sz w:val="24"/>
                <w:szCs w:val="24"/>
              </w:rPr>
              <w:t>hasis on project documentation</w:t>
            </w:r>
          </w:p>
          <w:p w:rsidR="00033DFF" w:rsidRPr="00033DFF" w:rsidRDefault="00557487" w:rsidP="002E574A">
            <w:pPr>
              <w:pStyle w:val="ListParagraph"/>
              <w:numPr>
                <w:ilvl w:val="0"/>
                <w:numId w:val="9"/>
              </w:numPr>
              <w:jc w:val="both"/>
              <w:rPr>
                <w:sz w:val="24"/>
                <w:szCs w:val="24"/>
              </w:rPr>
            </w:pPr>
            <w:r>
              <w:rPr>
                <w:rFonts w:ascii="Arial" w:hAnsi="Arial" w:cs="Arial"/>
                <w:sz w:val="24"/>
                <w:szCs w:val="24"/>
              </w:rPr>
              <w:t>I</w:t>
            </w:r>
            <w:r w:rsidR="00033DFF" w:rsidRPr="00033DFF">
              <w:rPr>
                <w:rFonts w:ascii="Arial" w:hAnsi="Arial" w:cs="Arial"/>
                <w:sz w:val="24"/>
                <w:szCs w:val="24"/>
              </w:rPr>
              <w:t xml:space="preserve">mprovement in MIS </w:t>
            </w:r>
            <w:r w:rsidR="00033DFF">
              <w:rPr>
                <w:rFonts w:ascii="Arial" w:hAnsi="Arial" w:cs="Arial"/>
                <w:sz w:val="24"/>
                <w:szCs w:val="24"/>
              </w:rPr>
              <w:t>with specific focus on feedback to PM basing on discussions in review meeting</w:t>
            </w:r>
            <w:r>
              <w:rPr>
                <w:rFonts w:ascii="Arial" w:hAnsi="Arial" w:cs="Arial"/>
                <w:sz w:val="24"/>
                <w:szCs w:val="24"/>
              </w:rPr>
              <w:t>s</w:t>
            </w:r>
            <w:r w:rsidR="00033DFF">
              <w:rPr>
                <w:rFonts w:ascii="Arial" w:hAnsi="Arial" w:cs="Arial"/>
                <w:sz w:val="24"/>
                <w:szCs w:val="24"/>
              </w:rPr>
              <w:t>.</w:t>
            </w:r>
          </w:p>
          <w:p w:rsidR="00033DFF" w:rsidRDefault="00641DEC" w:rsidP="00641DEC">
            <w:pPr>
              <w:pStyle w:val="ListParagraph"/>
              <w:numPr>
                <w:ilvl w:val="0"/>
                <w:numId w:val="9"/>
              </w:numPr>
              <w:jc w:val="both"/>
              <w:rPr>
                <w:sz w:val="24"/>
                <w:szCs w:val="24"/>
              </w:rPr>
            </w:pPr>
            <w:r>
              <w:rPr>
                <w:sz w:val="24"/>
                <w:szCs w:val="24"/>
              </w:rPr>
              <w:t>Better exposure through periodic guidance.</w:t>
            </w:r>
          </w:p>
          <w:p w:rsidR="00641DEC" w:rsidRPr="00557487" w:rsidRDefault="00641DEC" w:rsidP="00641DEC">
            <w:pPr>
              <w:pStyle w:val="ListParagraph"/>
              <w:numPr>
                <w:ilvl w:val="0"/>
                <w:numId w:val="9"/>
              </w:numPr>
              <w:jc w:val="both"/>
              <w:rPr>
                <w:sz w:val="24"/>
                <w:szCs w:val="24"/>
              </w:rPr>
            </w:pPr>
            <w:r>
              <w:rPr>
                <w:sz w:val="24"/>
                <w:szCs w:val="24"/>
              </w:rPr>
              <w:t>Medicine supply to PPP should be ensured regular and adequate.</w:t>
            </w:r>
          </w:p>
        </w:tc>
      </w:tr>
    </w:tbl>
    <w:p w:rsidR="002E574A" w:rsidRDefault="002E574A" w:rsidP="002E574A">
      <w:pPr>
        <w:spacing w:after="0" w:line="240" w:lineRule="auto"/>
        <w:rPr>
          <w:b/>
          <w:sz w:val="24"/>
          <w:szCs w:val="24"/>
        </w:rPr>
      </w:pPr>
    </w:p>
    <w:p w:rsidR="00557487" w:rsidRDefault="00557487" w:rsidP="002E574A">
      <w:pPr>
        <w:spacing w:after="0" w:line="240" w:lineRule="auto"/>
        <w:rPr>
          <w:b/>
          <w:sz w:val="24"/>
          <w:szCs w:val="24"/>
        </w:rPr>
      </w:pPr>
    </w:p>
    <w:p w:rsidR="002E574A" w:rsidRDefault="002E574A" w:rsidP="002E574A">
      <w:pPr>
        <w:spacing w:after="0" w:line="240" w:lineRule="auto"/>
        <w:rPr>
          <w:b/>
          <w:sz w:val="24"/>
          <w:szCs w:val="24"/>
        </w:rPr>
      </w:pPr>
      <w:r>
        <w:rPr>
          <w:b/>
          <w:sz w:val="24"/>
          <w:szCs w:val="24"/>
        </w:rPr>
        <w:lastRenderedPageBreak/>
        <w:t>Name of the evaluators</w:t>
      </w:r>
      <w:r>
        <w:rPr>
          <w:b/>
          <w:sz w:val="24"/>
          <w:szCs w:val="24"/>
        </w:rPr>
        <w:tab/>
      </w:r>
      <w:r>
        <w:rPr>
          <w:b/>
          <w:sz w:val="24"/>
          <w:szCs w:val="24"/>
        </w:rPr>
        <w:tab/>
      </w:r>
      <w:r>
        <w:rPr>
          <w:b/>
          <w:sz w:val="24"/>
          <w:szCs w:val="24"/>
        </w:rPr>
        <w:tab/>
      </w:r>
      <w:r>
        <w:rPr>
          <w:b/>
          <w:sz w:val="24"/>
          <w:szCs w:val="24"/>
        </w:rPr>
        <w:tab/>
        <w:t xml:space="preserve">signature </w:t>
      </w:r>
    </w:p>
    <w:tbl>
      <w:tblPr>
        <w:tblStyle w:val="TableGrid"/>
        <w:tblW w:w="0" w:type="auto"/>
        <w:tblLook w:val="04A0"/>
      </w:tblPr>
      <w:tblGrid>
        <w:gridCol w:w="4788"/>
        <w:gridCol w:w="4788"/>
      </w:tblGrid>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Anup</w:t>
            </w:r>
            <w:proofErr w:type="spellEnd"/>
            <w:r w:rsidRPr="000004D7">
              <w:rPr>
                <w:rFonts w:ascii="Arial" w:hAnsi="Arial" w:cs="Arial"/>
                <w:bCs/>
              </w:rPr>
              <w:t xml:space="preserve"> Kumar Mohapatra </w:t>
            </w:r>
          </w:p>
          <w:p w:rsidR="002E574A" w:rsidRPr="000004D7" w:rsidRDefault="002E574A" w:rsidP="002F3B13">
            <w:pPr>
              <w:pStyle w:val="Default"/>
              <w:jc w:val="both"/>
              <w:rPr>
                <w:rFonts w:ascii="Arial" w:hAnsi="Arial" w:cs="Arial"/>
                <w:bCs/>
              </w:rPr>
            </w:pPr>
            <w:r w:rsidRPr="000004D7">
              <w:rPr>
                <w:rFonts w:ascii="Arial" w:hAnsi="Arial" w:cs="Arial"/>
                <w:bCs/>
              </w:rPr>
              <w:t xml:space="preserve">(Team Leader) </w:t>
            </w:r>
          </w:p>
        </w:tc>
        <w:tc>
          <w:tcPr>
            <w:tcW w:w="4788" w:type="dxa"/>
          </w:tcPr>
          <w:p w:rsidR="002E574A" w:rsidRDefault="002E574A" w:rsidP="002F3B13">
            <w:pPr>
              <w:rPr>
                <w:b/>
                <w:sz w:val="24"/>
                <w:szCs w:val="24"/>
              </w:rPr>
            </w:pPr>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Saumendra</w:t>
            </w:r>
            <w:proofErr w:type="spellEnd"/>
            <w:r w:rsidRPr="000004D7">
              <w:rPr>
                <w:rFonts w:ascii="Arial" w:hAnsi="Arial" w:cs="Arial"/>
                <w:bCs/>
              </w:rPr>
              <w:t xml:space="preserve"> Kumar Nayak </w:t>
            </w:r>
          </w:p>
          <w:p w:rsidR="002E574A" w:rsidRPr="000004D7" w:rsidRDefault="002E574A" w:rsidP="002F3B13">
            <w:pPr>
              <w:pStyle w:val="Default"/>
              <w:jc w:val="both"/>
              <w:rPr>
                <w:rFonts w:ascii="Arial" w:hAnsi="Arial" w:cs="Arial"/>
                <w:bCs/>
              </w:rPr>
            </w:pPr>
            <w:r w:rsidRPr="000004D7">
              <w:rPr>
                <w:rFonts w:ascii="Arial" w:hAnsi="Arial" w:cs="Arial"/>
                <w:bCs/>
              </w:rPr>
              <w:t xml:space="preserve">(External Evaluator) </w:t>
            </w:r>
          </w:p>
        </w:tc>
        <w:tc>
          <w:tcPr>
            <w:tcW w:w="4788" w:type="dxa"/>
          </w:tcPr>
          <w:p w:rsidR="002E574A" w:rsidRDefault="002E574A" w:rsidP="002F3B13">
            <w:pPr>
              <w:rPr>
                <w:b/>
                <w:sz w:val="24"/>
                <w:szCs w:val="24"/>
              </w:rPr>
            </w:pPr>
          </w:p>
        </w:tc>
      </w:tr>
      <w:tr w:rsidR="002E574A" w:rsidTr="002F3B13">
        <w:tc>
          <w:tcPr>
            <w:tcW w:w="4788" w:type="dxa"/>
          </w:tcPr>
          <w:p w:rsidR="002E574A" w:rsidRDefault="002E574A" w:rsidP="002F3B13">
            <w:pPr>
              <w:pStyle w:val="Default"/>
              <w:jc w:val="both"/>
              <w:rPr>
                <w:rFonts w:ascii="Arial" w:hAnsi="Arial" w:cs="Arial"/>
                <w:bCs/>
              </w:rPr>
            </w:pPr>
            <w:r w:rsidRPr="000004D7">
              <w:rPr>
                <w:rFonts w:ascii="Arial" w:hAnsi="Arial" w:cs="Arial"/>
                <w:bCs/>
              </w:rPr>
              <w:t xml:space="preserve">Mr. </w:t>
            </w:r>
            <w:proofErr w:type="spellStart"/>
            <w:r w:rsidR="001F0858">
              <w:rPr>
                <w:rFonts w:ascii="Arial" w:hAnsi="Arial" w:cs="Arial"/>
                <w:bCs/>
              </w:rPr>
              <w:t>Prabhat</w:t>
            </w:r>
            <w:proofErr w:type="spellEnd"/>
            <w:r w:rsidRPr="000004D7">
              <w:rPr>
                <w:rFonts w:ascii="Arial" w:hAnsi="Arial" w:cs="Arial"/>
                <w:bCs/>
              </w:rPr>
              <w:t xml:space="preserve"> Kumar </w:t>
            </w:r>
          </w:p>
          <w:p w:rsidR="002E574A" w:rsidRPr="000004D7" w:rsidRDefault="002E574A" w:rsidP="002F3B13">
            <w:pPr>
              <w:pStyle w:val="Default"/>
              <w:jc w:val="both"/>
              <w:rPr>
                <w:rFonts w:ascii="Arial" w:hAnsi="Arial" w:cs="Arial"/>
                <w:bCs/>
              </w:rPr>
            </w:pPr>
            <w:r w:rsidRPr="000004D7">
              <w:rPr>
                <w:rFonts w:ascii="Arial" w:hAnsi="Arial" w:cs="Arial"/>
                <w:bCs/>
              </w:rPr>
              <w:t xml:space="preserve">(Finance Person) </w:t>
            </w:r>
          </w:p>
        </w:tc>
        <w:tc>
          <w:tcPr>
            <w:tcW w:w="4788" w:type="dxa"/>
          </w:tcPr>
          <w:p w:rsidR="002E574A" w:rsidRDefault="002E574A" w:rsidP="002F3B13">
            <w:pPr>
              <w:rPr>
                <w:b/>
                <w:sz w:val="24"/>
                <w:szCs w:val="24"/>
              </w:rPr>
            </w:pPr>
          </w:p>
        </w:tc>
      </w:tr>
    </w:tbl>
    <w:p w:rsidR="002E574A" w:rsidRPr="008356A7" w:rsidRDefault="002E574A" w:rsidP="002E574A">
      <w:pPr>
        <w:spacing w:after="0" w:line="240" w:lineRule="auto"/>
        <w:rPr>
          <w:b/>
          <w:sz w:val="24"/>
          <w:szCs w:val="24"/>
        </w:rPr>
      </w:pPr>
    </w:p>
    <w:p w:rsidR="002E574A" w:rsidRDefault="002E574A" w:rsidP="002E574A">
      <w:pPr>
        <w:jc w:val="both"/>
        <w:rPr>
          <w:rFonts w:ascii="Arial" w:hAnsi="Arial" w:cs="Arial"/>
          <w:sz w:val="24"/>
          <w:szCs w:val="24"/>
        </w:rPr>
      </w:pPr>
    </w:p>
    <w:p w:rsidR="002E574A" w:rsidRPr="00755279" w:rsidRDefault="002E574A" w:rsidP="002E574A">
      <w:pPr>
        <w:jc w:val="both"/>
        <w:rPr>
          <w:rFonts w:ascii="Arial" w:hAnsi="Arial" w:cs="Arial"/>
          <w:sz w:val="24"/>
          <w:szCs w:val="24"/>
        </w:rPr>
      </w:pPr>
    </w:p>
    <w:p w:rsidR="002E574A" w:rsidRDefault="002E574A" w:rsidP="002E574A">
      <w:pPr>
        <w:rPr>
          <w:rFonts w:ascii="Arial" w:hAnsi="Arial" w:cs="Arial"/>
          <w:sz w:val="24"/>
          <w:szCs w:val="24"/>
        </w:rPr>
      </w:pPr>
    </w:p>
    <w:p w:rsidR="002E574A" w:rsidRDefault="002E574A" w:rsidP="002E574A">
      <w:pPr>
        <w:rPr>
          <w:rFonts w:ascii="Arial" w:hAnsi="Arial" w:cs="Arial"/>
          <w:sz w:val="24"/>
          <w:szCs w:val="24"/>
        </w:rPr>
      </w:pPr>
    </w:p>
    <w:p w:rsidR="002E574A" w:rsidRPr="002E574A" w:rsidRDefault="002E574A" w:rsidP="002E574A">
      <w:pPr>
        <w:rPr>
          <w:rFonts w:ascii="Arial" w:hAnsi="Arial" w:cs="Arial"/>
          <w:sz w:val="24"/>
          <w:szCs w:val="24"/>
        </w:rPr>
      </w:pPr>
    </w:p>
    <w:sectPr w:rsidR="002E574A" w:rsidRPr="002E574A" w:rsidSect="00EA07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23E"/>
    <w:multiLevelType w:val="hybridMultilevel"/>
    <w:tmpl w:val="DDE06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030588"/>
    <w:multiLevelType w:val="hybridMultilevel"/>
    <w:tmpl w:val="52AE6422"/>
    <w:lvl w:ilvl="0" w:tplc="C8BAFF86">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17B3B"/>
    <w:multiLevelType w:val="hybridMultilevel"/>
    <w:tmpl w:val="9BA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259C4"/>
    <w:multiLevelType w:val="hybridMultilevel"/>
    <w:tmpl w:val="517C7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E57A4"/>
    <w:multiLevelType w:val="hybridMultilevel"/>
    <w:tmpl w:val="A92ED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075EC6"/>
    <w:multiLevelType w:val="hybridMultilevel"/>
    <w:tmpl w:val="1C12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350BA4"/>
    <w:multiLevelType w:val="hybridMultilevel"/>
    <w:tmpl w:val="998A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F030F5"/>
    <w:multiLevelType w:val="hybridMultilevel"/>
    <w:tmpl w:val="D3A4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6867D6"/>
    <w:multiLevelType w:val="hybridMultilevel"/>
    <w:tmpl w:val="B656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8"/>
  </w:num>
  <w:num w:numId="6">
    <w:abstractNumId w:val="7"/>
  </w:num>
  <w:num w:numId="7">
    <w:abstractNumId w:val="5"/>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useFELayout/>
  </w:compat>
  <w:rsids>
    <w:rsidRoot w:val="0063172B"/>
    <w:rsid w:val="00010D95"/>
    <w:rsid w:val="000339AF"/>
    <w:rsid w:val="00033DFF"/>
    <w:rsid w:val="000B5C22"/>
    <w:rsid w:val="001A5005"/>
    <w:rsid w:val="001D1B9D"/>
    <w:rsid w:val="001F0858"/>
    <w:rsid w:val="00221468"/>
    <w:rsid w:val="00231FC2"/>
    <w:rsid w:val="002666F1"/>
    <w:rsid w:val="00280CE7"/>
    <w:rsid w:val="002E574A"/>
    <w:rsid w:val="00300BE2"/>
    <w:rsid w:val="00375FDA"/>
    <w:rsid w:val="00385F15"/>
    <w:rsid w:val="003F29BA"/>
    <w:rsid w:val="004A4C05"/>
    <w:rsid w:val="005250B6"/>
    <w:rsid w:val="00557487"/>
    <w:rsid w:val="00573433"/>
    <w:rsid w:val="005834C6"/>
    <w:rsid w:val="0063172B"/>
    <w:rsid w:val="00641DEC"/>
    <w:rsid w:val="0067021D"/>
    <w:rsid w:val="0072212C"/>
    <w:rsid w:val="00760E47"/>
    <w:rsid w:val="00765024"/>
    <w:rsid w:val="00924319"/>
    <w:rsid w:val="009A213C"/>
    <w:rsid w:val="00A20C3B"/>
    <w:rsid w:val="00A97072"/>
    <w:rsid w:val="00AF71C6"/>
    <w:rsid w:val="00B04570"/>
    <w:rsid w:val="00B30C7D"/>
    <w:rsid w:val="00B44F1A"/>
    <w:rsid w:val="00C42AE5"/>
    <w:rsid w:val="00C853CD"/>
    <w:rsid w:val="00CA281B"/>
    <w:rsid w:val="00CB0E32"/>
    <w:rsid w:val="00D046C5"/>
    <w:rsid w:val="00D25995"/>
    <w:rsid w:val="00DB63F6"/>
    <w:rsid w:val="00E6213E"/>
    <w:rsid w:val="00E91FBF"/>
    <w:rsid w:val="00EA0706"/>
    <w:rsid w:val="00EB1481"/>
    <w:rsid w:val="00F4137D"/>
    <w:rsid w:val="00F85255"/>
    <w:rsid w:val="00FC7DF4"/>
    <w:rsid w:val="00FD7422"/>
    <w:rsid w:val="00FE4673"/>
    <w:rsid w:val="00FF4C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706"/>
  </w:style>
  <w:style w:type="paragraph" w:styleId="Heading1">
    <w:name w:val="heading 1"/>
    <w:basedOn w:val="Normal"/>
    <w:next w:val="Normal"/>
    <w:link w:val="Heading1Char"/>
    <w:uiPriority w:val="9"/>
    <w:qFormat/>
    <w:rsid w:val="002666F1"/>
    <w:pPr>
      <w:keepNext/>
      <w:widowControl w:val="0"/>
      <w:spacing w:before="240" w:after="60" w:line="240" w:lineRule="auto"/>
      <w:jc w:val="both"/>
      <w:outlineLvl w:val="0"/>
    </w:pPr>
    <w:rPr>
      <w:rFonts w:ascii="Cambria" w:eastAsia="Times New Roman" w:hAnsi="Cambria" w:cs="Times New Roman"/>
      <w:b/>
      <w:bCs/>
      <w:kern w:val="32"/>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3172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85255"/>
    <w:pPr>
      <w:ind w:left="720"/>
      <w:contextualSpacing/>
    </w:pPr>
  </w:style>
  <w:style w:type="table" w:styleId="TableGrid">
    <w:name w:val="Table Grid"/>
    <w:basedOn w:val="TableNormal"/>
    <w:uiPriority w:val="59"/>
    <w:rsid w:val="00AF71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666F1"/>
    <w:rPr>
      <w:rFonts w:ascii="Cambria" w:eastAsia="Times New Roman" w:hAnsi="Cambria" w:cs="Times New Roman"/>
      <w:b/>
      <w:bCs/>
      <w:kern w:val="32"/>
      <w:sz w:val="32"/>
      <w:szCs w:val="32"/>
      <w:lang w:eastAsia="zh-CN"/>
    </w:rPr>
  </w:style>
  <w:style w:type="character" w:styleId="Hyperlink">
    <w:name w:val="Hyperlink"/>
    <w:basedOn w:val="DefaultParagraphFont"/>
    <w:uiPriority w:val="99"/>
    <w:unhideWhenUsed/>
    <w:rsid w:val="00033DF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09437887640" TargetMode="External"/><Relationship Id="rId5" Type="http://schemas.openxmlformats.org/officeDocument/2006/relationships/hyperlink" Target="Tel:0986113909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14</Pages>
  <Words>3744</Words>
  <Characters>21346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Personal</Company>
  <LinksUpToDate>false</LinksUpToDate>
  <CharactersWithSpaces>25040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Bikuna</dc:creator>
  <cp:keywords/>
  <dc:description/>
  <cp:lastModifiedBy>Bikuna</cp:lastModifiedBy>
  <cp:revision>21</cp:revision>
  <dcterms:created xsi:type="dcterms:W3CDTF">2016-02-28T03:29:00Z</dcterms:created>
  <dcterms:modified xsi:type="dcterms:W3CDTF">2016-03-02T11:47:00Z</dcterms:modified>
</cp:coreProperties>
</file>